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85213D" w:rsidRPr="000207AD" w14:paraId="7F370CBA" w14:textId="77777777" w:rsidTr="0085213D">
        <w:tc>
          <w:tcPr>
            <w:tcW w:w="2335" w:type="dxa"/>
          </w:tcPr>
          <w:p w14:paraId="479C0822" w14:textId="40E9FE05" w:rsidR="0085213D" w:rsidRPr="000207AD" w:rsidRDefault="0085213D" w:rsidP="0085213D">
            <w:pPr>
              <w:jc w:val="center"/>
            </w:pPr>
            <w:r w:rsidRPr="000207AD">
              <w:rPr>
                <w:noProof/>
              </w:rPr>
              <w:drawing>
                <wp:inline distT="0" distB="0" distL="0" distR="0" wp14:anchorId="6BC2ECEA" wp14:editId="21DC8652">
                  <wp:extent cx="935991" cy="121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5098" cy="1223068"/>
                          </a:xfrm>
                          <a:prstGeom prst="rect">
                            <a:avLst/>
                          </a:prstGeom>
                        </pic:spPr>
                      </pic:pic>
                    </a:graphicData>
                  </a:graphic>
                </wp:inline>
              </w:drawing>
            </w:r>
          </w:p>
        </w:tc>
        <w:tc>
          <w:tcPr>
            <w:tcW w:w="7015" w:type="dxa"/>
            <w:vAlign w:val="center"/>
          </w:tcPr>
          <w:p w14:paraId="1EEA5712" w14:textId="43E5515F" w:rsidR="0085213D" w:rsidRPr="000207AD" w:rsidRDefault="0085213D" w:rsidP="0085213D">
            <w:pPr>
              <w:jc w:val="center"/>
              <w:rPr>
                <w:sz w:val="48"/>
                <w:szCs w:val="48"/>
              </w:rPr>
            </w:pPr>
            <w:r w:rsidRPr="000207AD">
              <w:rPr>
                <w:sz w:val="48"/>
                <w:szCs w:val="48"/>
              </w:rPr>
              <w:t>St. Thomas Police Service</w:t>
            </w:r>
          </w:p>
          <w:p w14:paraId="47F0E2BB" w14:textId="6CB6303B" w:rsidR="0085213D" w:rsidRPr="000207AD" w:rsidRDefault="00B1015B" w:rsidP="0085213D">
            <w:pPr>
              <w:jc w:val="center"/>
              <w:rPr>
                <w:b/>
                <w:bCs/>
                <w:sz w:val="20"/>
                <w:szCs w:val="20"/>
              </w:rPr>
            </w:pPr>
            <w:r w:rsidRPr="000207AD">
              <w:rPr>
                <w:b/>
                <w:bCs/>
                <w:sz w:val="20"/>
                <w:szCs w:val="20"/>
              </w:rPr>
              <w:t>BOARD POLICY</w:t>
            </w:r>
          </w:p>
        </w:tc>
      </w:tr>
    </w:tbl>
    <w:p w14:paraId="51200396" w14:textId="6ECF04CA" w:rsidR="00A95890" w:rsidRPr="000207AD" w:rsidRDefault="00A95890" w:rsidP="0085213D">
      <w:pPr>
        <w:spacing w:after="0" w:line="240" w:lineRule="auto"/>
        <w:rPr>
          <w:sz w:val="4"/>
          <w:szCs w:val="4"/>
        </w:rPr>
      </w:pPr>
    </w:p>
    <w:tbl>
      <w:tblPr>
        <w:tblStyle w:val="TableGridLight"/>
        <w:tblW w:w="0" w:type="auto"/>
        <w:tblLook w:val="04A0" w:firstRow="1" w:lastRow="0" w:firstColumn="1" w:lastColumn="0" w:noHBand="0" w:noVBand="1"/>
      </w:tblPr>
      <w:tblGrid>
        <w:gridCol w:w="2335"/>
        <w:gridCol w:w="7015"/>
      </w:tblGrid>
      <w:tr w:rsidR="000207AD" w:rsidRPr="000207AD" w14:paraId="3FEACD91" w14:textId="77777777" w:rsidTr="0085213D">
        <w:tc>
          <w:tcPr>
            <w:tcW w:w="2335" w:type="dxa"/>
          </w:tcPr>
          <w:p w14:paraId="102F2F0E" w14:textId="4D4C6D5E" w:rsidR="0085213D" w:rsidRPr="000207AD" w:rsidRDefault="0085213D">
            <w:r w:rsidRPr="000207AD">
              <w:t>Subject:</w:t>
            </w:r>
          </w:p>
        </w:tc>
        <w:tc>
          <w:tcPr>
            <w:tcW w:w="7015" w:type="dxa"/>
          </w:tcPr>
          <w:p w14:paraId="7D2CEF71" w14:textId="3DEF745D" w:rsidR="0085213D" w:rsidRPr="007C3919" w:rsidRDefault="000207AD">
            <w:r w:rsidRPr="007C3919">
              <w:t>Missing Persons</w:t>
            </w:r>
          </w:p>
        </w:tc>
      </w:tr>
      <w:tr w:rsidR="000207AD" w:rsidRPr="000207AD" w14:paraId="73A8F144" w14:textId="77777777" w:rsidTr="0085213D">
        <w:tc>
          <w:tcPr>
            <w:tcW w:w="2335" w:type="dxa"/>
          </w:tcPr>
          <w:p w14:paraId="2DDD15E9" w14:textId="2DA2ED70" w:rsidR="0085213D" w:rsidRPr="000207AD" w:rsidRDefault="0085213D">
            <w:r w:rsidRPr="000207AD">
              <w:t>Policy Number:</w:t>
            </w:r>
          </w:p>
        </w:tc>
        <w:tc>
          <w:tcPr>
            <w:tcW w:w="7015" w:type="dxa"/>
          </w:tcPr>
          <w:p w14:paraId="159E4425" w14:textId="2EAF09D6" w:rsidR="0085213D" w:rsidRPr="000207AD" w:rsidRDefault="000207AD">
            <w:r>
              <w:t>LE - 0</w:t>
            </w:r>
            <w:r w:rsidR="00D13B6E">
              <w:t>51</w:t>
            </w:r>
          </w:p>
        </w:tc>
      </w:tr>
      <w:tr w:rsidR="006D4BCC" w:rsidRPr="000207AD" w14:paraId="0963ADBC" w14:textId="77777777" w:rsidTr="0085213D">
        <w:tc>
          <w:tcPr>
            <w:tcW w:w="2335" w:type="dxa"/>
          </w:tcPr>
          <w:p w14:paraId="333CB5E4" w14:textId="378D5A56" w:rsidR="006D4BCC" w:rsidRPr="000207AD" w:rsidRDefault="006D4BCC" w:rsidP="006D4BCC">
            <w:r w:rsidRPr="00B21EDD">
              <w:rPr>
                <w:rFonts w:cstheme="minorHAnsi"/>
              </w:rPr>
              <w:t>Effective Date:</w:t>
            </w:r>
          </w:p>
        </w:tc>
        <w:tc>
          <w:tcPr>
            <w:tcW w:w="7015" w:type="dxa"/>
          </w:tcPr>
          <w:p w14:paraId="3B1AACCB" w14:textId="64F0C9C8" w:rsidR="006D4BCC" w:rsidRPr="000207AD" w:rsidRDefault="006D4BCC" w:rsidP="006D4BCC">
            <w:r w:rsidRPr="00B21EDD">
              <w:rPr>
                <w:rFonts w:cstheme="minorHAnsi"/>
              </w:rPr>
              <w:t>April 1, 2024</w:t>
            </w:r>
          </w:p>
        </w:tc>
      </w:tr>
      <w:tr w:rsidR="006D4BCC" w:rsidRPr="000207AD" w14:paraId="21002DCD" w14:textId="77777777" w:rsidTr="0085213D">
        <w:tc>
          <w:tcPr>
            <w:tcW w:w="2335" w:type="dxa"/>
          </w:tcPr>
          <w:p w14:paraId="500CAB6F" w14:textId="54830FD2" w:rsidR="006D4BCC" w:rsidRPr="000207AD" w:rsidRDefault="006D4BCC" w:rsidP="006D4BCC">
            <w:r w:rsidRPr="00B21EDD">
              <w:rPr>
                <w:rFonts w:cstheme="minorHAnsi"/>
              </w:rPr>
              <w:t>Reviewed:</w:t>
            </w:r>
          </w:p>
        </w:tc>
        <w:tc>
          <w:tcPr>
            <w:tcW w:w="7015" w:type="dxa"/>
          </w:tcPr>
          <w:p w14:paraId="1119ACA0" w14:textId="5DD84312" w:rsidR="006D4BCC" w:rsidRPr="000207AD" w:rsidRDefault="006D4BCC" w:rsidP="006D4BCC">
            <w:r w:rsidRPr="00B21EDD">
              <w:rPr>
                <w:rFonts w:cstheme="minorHAnsi"/>
              </w:rPr>
              <w:t>April 2</w:t>
            </w:r>
            <w:r>
              <w:rPr>
                <w:rFonts w:cstheme="minorHAnsi"/>
              </w:rPr>
              <w:t>2</w:t>
            </w:r>
            <w:r w:rsidRPr="00B21EDD">
              <w:rPr>
                <w:rFonts w:cstheme="minorHAnsi"/>
              </w:rPr>
              <w:t xml:space="preserve">, 2026 </w:t>
            </w:r>
          </w:p>
        </w:tc>
      </w:tr>
      <w:tr w:rsidR="006D4BCC" w:rsidRPr="000207AD" w14:paraId="564DE6F6" w14:textId="77777777" w:rsidTr="0085213D">
        <w:tc>
          <w:tcPr>
            <w:tcW w:w="2335" w:type="dxa"/>
          </w:tcPr>
          <w:p w14:paraId="1EE9C361" w14:textId="15FA78D3" w:rsidR="006D4BCC" w:rsidRPr="000207AD" w:rsidRDefault="006D4BCC" w:rsidP="006D4BCC">
            <w:r w:rsidRPr="00B21EDD">
              <w:rPr>
                <w:rFonts w:cstheme="minorHAnsi"/>
              </w:rPr>
              <w:t>Authorized:</w:t>
            </w:r>
          </w:p>
        </w:tc>
        <w:tc>
          <w:tcPr>
            <w:tcW w:w="7015" w:type="dxa"/>
          </w:tcPr>
          <w:p w14:paraId="08F912AB" w14:textId="44F9EFD3" w:rsidR="006D4BCC" w:rsidRPr="000207AD" w:rsidRDefault="006D4BCC" w:rsidP="006D4BCC">
            <w:r>
              <w:rPr>
                <w:rFonts w:cstheme="minorHAnsi"/>
              </w:rPr>
              <w:t>Police Services Board</w:t>
            </w:r>
          </w:p>
        </w:tc>
      </w:tr>
    </w:tbl>
    <w:p w14:paraId="69161153" w14:textId="77777777" w:rsidR="000207AD" w:rsidRPr="000207AD" w:rsidRDefault="000207AD" w:rsidP="000207AD">
      <w:pPr>
        <w:pStyle w:val="Heading2"/>
        <w:rPr>
          <w:rFonts w:asciiTheme="minorHAnsi" w:hAnsiTheme="minorHAnsi" w:cstheme="minorHAnsi"/>
          <w:color w:val="auto"/>
          <w:sz w:val="22"/>
          <w:szCs w:val="22"/>
        </w:rPr>
      </w:pPr>
      <w:r>
        <w:rPr>
          <w:rStyle w:val="Strong"/>
          <w:rFonts w:asciiTheme="minorHAnsi" w:hAnsiTheme="minorHAnsi" w:cstheme="minorHAnsi"/>
          <w:b w:val="0"/>
          <w:bCs w:val="0"/>
          <w:color w:val="auto"/>
          <w:sz w:val="22"/>
          <w:szCs w:val="22"/>
        </w:rPr>
        <w:br/>
      </w:r>
      <w:r w:rsidRPr="000207AD">
        <w:rPr>
          <w:rStyle w:val="Strong"/>
          <w:rFonts w:asciiTheme="minorHAnsi" w:hAnsiTheme="minorHAnsi" w:cstheme="minorHAnsi"/>
          <w:color w:val="auto"/>
          <w:sz w:val="22"/>
          <w:szCs w:val="22"/>
        </w:rPr>
        <w:t>AUTHORITY/LEGISLATIVE REFERENCE</w:t>
      </w:r>
    </w:p>
    <w:p w14:paraId="39F47703" w14:textId="77777777" w:rsidR="000207AD" w:rsidRDefault="000207AD" w:rsidP="000207AD">
      <w:pPr>
        <w:pStyle w:val="NormalWeb"/>
        <w:numPr>
          <w:ilvl w:val="0"/>
          <w:numId w:val="16"/>
        </w:numPr>
        <w:rPr>
          <w:rFonts w:asciiTheme="minorHAnsi" w:hAnsiTheme="minorHAnsi" w:cstheme="minorHAnsi"/>
          <w:sz w:val="22"/>
          <w:szCs w:val="22"/>
        </w:rPr>
      </w:pPr>
      <w:r w:rsidRPr="000207AD">
        <w:rPr>
          <w:rFonts w:asciiTheme="minorHAnsi" w:hAnsiTheme="minorHAnsi" w:cstheme="minorHAnsi"/>
          <w:sz w:val="22"/>
          <w:szCs w:val="22"/>
        </w:rPr>
        <w:t>Community Safety and Policing Act, 2019 S.O. 2019, c. 1, Sched. 1</w:t>
      </w:r>
    </w:p>
    <w:p w14:paraId="781967E0" w14:textId="77777777" w:rsidR="000207AD" w:rsidRDefault="000207AD" w:rsidP="000207AD">
      <w:pPr>
        <w:pStyle w:val="NormalWeb"/>
        <w:numPr>
          <w:ilvl w:val="0"/>
          <w:numId w:val="16"/>
        </w:numPr>
        <w:rPr>
          <w:rFonts w:asciiTheme="minorHAnsi" w:hAnsiTheme="minorHAnsi" w:cstheme="minorHAnsi"/>
          <w:sz w:val="22"/>
          <w:szCs w:val="22"/>
        </w:rPr>
      </w:pPr>
      <w:r w:rsidRPr="000207AD">
        <w:rPr>
          <w:rFonts w:asciiTheme="minorHAnsi" w:hAnsiTheme="minorHAnsi" w:cstheme="minorHAnsi"/>
          <w:sz w:val="22"/>
          <w:szCs w:val="22"/>
        </w:rPr>
        <w:t>Missing Persons Act, 2018</w:t>
      </w:r>
    </w:p>
    <w:p w14:paraId="1E130E6D" w14:textId="77777777" w:rsidR="000207AD" w:rsidRDefault="000207AD" w:rsidP="000207AD">
      <w:pPr>
        <w:pStyle w:val="NormalWeb"/>
        <w:numPr>
          <w:ilvl w:val="0"/>
          <w:numId w:val="16"/>
        </w:numPr>
        <w:rPr>
          <w:rFonts w:asciiTheme="minorHAnsi" w:hAnsiTheme="minorHAnsi" w:cstheme="minorHAnsi"/>
          <w:sz w:val="22"/>
          <w:szCs w:val="22"/>
        </w:rPr>
      </w:pPr>
      <w:r w:rsidRPr="000207AD">
        <w:rPr>
          <w:rFonts w:asciiTheme="minorHAnsi" w:hAnsiTheme="minorHAnsi" w:cstheme="minorHAnsi"/>
          <w:sz w:val="22"/>
          <w:szCs w:val="22"/>
        </w:rPr>
        <w:t>Ontario Regulation 392/23 – Adequate and Effective Policing</w:t>
      </w:r>
    </w:p>
    <w:p w14:paraId="381CD90F" w14:textId="77777777" w:rsidR="000207AD" w:rsidRDefault="000207AD" w:rsidP="000207AD">
      <w:pPr>
        <w:pStyle w:val="NormalWeb"/>
        <w:numPr>
          <w:ilvl w:val="0"/>
          <w:numId w:val="16"/>
        </w:numPr>
        <w:rPr>
          <w:rFonts w:asciiTheme="minorHAnsi" w:hAnsiTheme="minorHAnsi" w:cstheme="minorHAnsi"/>
          <w:sz w:val="22"/>
          <w:szCs w:val="22"/>
        </w:rPr>
      </w:pPr>
      <w:r w:rsidRPr="000207AD">
        <w:rPr>
          <w:rFonts w:asciiTheme="minorHAnsi" w:hAnsiTheme="minorHAnsi" w:cstheme="minorHAnsi"/>
          <w:sz w:val="22"/>
          <w:szCs w:val="22"/>
        </w:rPr>
        <w:t>Ontario AMBER Alert Protocol</w:t>
      </w:r>
    </w:p>
    <w:p w14:paraId="0EA38E39" w14:textId="5CEAD5E7" w:rsidR="000207AD" w:rsidRPr="000207AD" w:rsidRDefault="000207AD" w:rsidP="000207AD">
      <w:pPr>
        <w:pStyle w:val="NormalWeb"/>
        <w:numPr>
          <w:ilvl w:val="0"/>
          <w:numId w:val="16"/>
        </w:numPr>
        <w:rPr>
          <w:rFonts w:asciiTheme="minorHAnsi" w:hAnsiTheme="minorHAnsi" w:cstheme="minorHAnsi"/>
          <w:sz w:val="22"/>
          <w:szCs w:val="22"/>
        </w:rPr>
      </w:pPr>
      <w:r w:rsidRPr="000207AD">
        <w:rPr>
          <w:rFonts w:asciiTheme="minorHAnsi" w:hAnsiTheme="minorHAnsi" w:cstheme="minorHAnsi"/>
          <w:sz w:val="22"/>
          <w:szCs w:val="22"/>
        </w:rPr>
        <w:t>Ontario Major Case Management Manual</w:t>
      </w:r>
    </w:p>
    <w:p w14:paraId="49CCBA69" w14:textId="77777777" w:rsidR="000207AD" w:rsidRPr="000207AD" w:rsidRDefault="000207AD" w:rsidP="000207AD">
      <w:pPr>
        <w:pStyle w:val="Heading2"/>
        <w:rPr>
          <w:rFonts w:asciiTheme="minorHAnsi" w:hAnsiTheme="minorHAnsi" w:cstheme="minorHAnsi"/>
          <w:color w:val="auto"/>
          <w:sz w:val="22"/>
          <w:szCs w:val="22"/>
        </w:rPr>
      </w:pPr>
      <w:r w:rsidRPr="000207AD">
        <w:rPr>
          <w:rStyle w:val="Strong"/>
          <w:rFonts w:asciiTheme="minorHAnsi" w:hAnsiTheme="minorHAnsi" w:cstheme="minorHAnsi"/>
          <w:color w:val="auto"/>
          <w:sz w:val="22"/>
          <w:szCs w:val="22"/>
        </w:rPr>
        <w:t>POLICY STATEMENT</w:t>
      </w:r>
    </w:p>
    <w:p w14:paraId="4E181D6B" w14:textId="77777777" w:rsidR="000207AD" w:rsidRPr="000207AD" w:rsidRDefault="000207AD" w:rsidP="000207AD">
      <w:pPr>
        <w:pStyle w:val="NormalWeb"/>
        <w:rPr>
          <w:rFonts w:asciiTheme="minorHAnsi" w:hAnsiTheme="minorHAnsi" w:cstheme="minorHAnsi"/>
          <w:sz w:val="22"/>
          <w:szCs w:val="22"/>
        </w:rPr>
      </w:pPr>
      <w:r w:rsidRPr="000207AD">
        <w:rPr>
          <w:rFonts w:asciiTheme="minorHAnsi" w:hAnsiTheme="minorHAnsi" w:cstheme="minorHAnsi"/>
          <w:sz w:val="22"/>
          <w:szCs w:val="22"/>
        </w:rPr>
        <w:t>The St. Thomas Police Services Board is committed to ensuring that missing persons investigations are conducted in a timely, coordinated, and effective manner, with the safety and well-being of the missing individual as the primary consideration.</w:t>
      </w:r>
    </w:p>
    <w:p w14:paraId="0E2D7275" w14:textId="77777777" w:rsidR="000207AD" w:rsidRPr="000207AD" w:rsidRDefault="000207AD" w:rsidP="000207AD">
      <w:pPr>
        <w:pStyle w:val="NormalWeb"/>
        <w:rPr>
          <w:rFonts w:asciiTheme="minorHAnsi" w:hAnsiTheme="minorHAnsi" w:cstheme="minorHAnsi"/>
          <w:sz w:val="22"/>
          <w:szCs w:val="22"/>
        </w:rPr>
      </w:pPr>
      <w:r w:rsidRPr="000207AD">
        <w:rPr>
          <w:rFonts w:asciiTheme="minorHAnsi" w:hAnsiTheme="minorHAnsi" w:cstheme="minorHAnsi"/>
          <w:sz w:val="22"/>
          <w:szCs w:val="22"/>
        </w:rPr>
        <w:t>The Board recognizes that missing persons occurrences may involve varying levels of risk and vulnerability, requiring a scalable and risk-based response. Through appropriate policies and procedures, members will be equipped to respond effectively to all missing persons investigations, including those involving vulnerable persons or circumstances indicating potential harm.</w:t>
      </w:r>
    </w:p>
    <w:p w14:paraId="008CAB27" w14:textId="77777777" w:rsidR="000207AD" w:rsidRPr="000207AD" w:rsidRDefault="000207AD" w:rsidP="000207AD">
      <w:pPr>
        <w:pStyle w:val="NormalWeb"/>
        <w:rPr>
          <w:rFonts w:asciiTheme="minorHAnsi" w:hAnsiTheme="minorHAnsi" w:cstheme="minorHAnsi"/>
          <w:sz w:val="22"/>
          <w:szCs w:val="22"/>
        </w:rPr>
      </w:pPr>
      <w:r w:rsidRPr="000207AD">
        <w:rPr>
          <w:rFonts w:asciiTheme="minorHAnsi" w:hAnsiTheme="minorHAnsi" w:cstheme="minorHAnsi"/>
          <w:sz w:val="22"/>
          <w:szCs w:val="22"/>
        </w:rPr>
        <w:t>The Board further requires that all missing persons investigations comply with applicable legislation, including the Community Safety and Policing Act and the Missing Persons Act, and align with recognized provincial standards and protocols.</w:t>
      </w:r>
    </w:p>
    <w:p w14:paraId="110CB868" w14:textId="77777777" w:rsidR="000207AD" w:rsidRPr="000207AD" w:rsidRDefault="000207AD" w:rsidP="000207AD">
      <w:pPr>
        <w:pStyle w:val="Heading2"/>
        <w:rPr>
          <w:rFonts w:asciiTheme="minorHAnsi" w:hAnsiTheme="minorHAnsi" w:cstheme="minorHAnsi"/>
          <w:color w:val="auto"/>
          <w:sz w:val="22"/>
          <w:szCs w:val="22"/>
        </w:rPr>
      </w:pPr>
      <w:r w:rsidRPr="000207AD">
        <w:rPr>
          <w:rStyle w:val="Strong"/>
          <w:rFonts w:asciiTheme="minorHAnsi" w:hAnsiTheme="minorHAnsi" w:cstheme="minorHAnsi"/>
          <w:color w:val="auto"/>
          <w:sz w:val="22"/>
          <w:szCs w:val="22"/>
        </w:rPr>
        <w:t>POLICY APPLICATION</w:t>
      </w:r>
    </w:p>
    <w:p w14:paraId="300B3AFF" w14:textId="77777777" w:rsidR="000207AD" w:rsidRPr="000207AD" w:rsidRDefault="000207AD" w:rsidP="000207AD">
      <w:pPr>
        <w:pStyle w:val="NormalWeb"/>
        <w:rPr>
          <w:rFonts w:asciiTheme="minorHAnsi" w:hAnsiTheme="minorHAnsi" w:cstheme="minorHAnsi"/>
          <w:sz w:val="22"/>
          <w:szCs w:val="22"/>
        </w:rPr>
      </w:pPr>
      <w:r w:rsidRPr="000207AD">
        <w:rPr>
          <w:rFonts w:asciiTheme="minorHAnsi" w:hAnsiTheme="minorHAnsi" w:cstheme="minorHAnsi"/>
          <w:sz w:val="22"/>
          <w:szCs w:val="22"/>
        </w:rPr>
        <w:t>It is the policy of the Board with respect to missing persons that the Chief of Police shall:</w:t>
      </w:r>
    </w:p>
    <w:p w14:paraId="4EBB1310" w14:textId="79D71EB5" w:rsid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t>establish procedures for responding to and investigating missing persons that ensure a timely, coordinated, and risk-based approach;</w:t>
      </w:r>
      <w:r>
        <w:rPr>
          <w:rFonts w:asciiTheme="minorHAnsi" w:hAnsiTheme="minorHAnsi" w:cstheme="minorHAnsi"/>
          <w:sz w:val="22"/>
          <w:szCs w:val="22"/>
        </w:rPr>
        <w:br/>
      </w:r>
    </w:p>
    <w:p w14:paraId="176732DC" w14:textId="77777777" w:rsid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t>ensure that investigations prioritize the safety and well-being of the missing person, including consideration of vulnerability factors such as age, medical condition, and social circumstances;</w:t>
      </w:r>
    </w:p>
    <w:p w14:paraId="637059C5" w14:textId="6830BCCC" w:rsid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lastRenderedPageBreak/>
        <w:t>ensure that appropriate processes are in place to assess risk and determine the level of response required for each occurrence;</w:t>
      </w:r>
      <w:r>
        <w:rPr>
          <w:rFonts w:asciiTheme="minorHAnsi" w:hAnsiTheme="minorHAnsi" w:cstheme="minorHAnsi"/>
          <w:sz w:val="22"/>
          <w:szCs w:val="22"/>
        </w:rPr>
        <w:br/>
      </w:r>
    </w:p>
    <w:p w14:paraId="7C6396B5" w14:textId="1399A42E" w:rsid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t>ensure that members are trained in missing persons investigations, including risk assessment, investigative response, and coordination with specialized resources;</w:t>
      </w:r>
      <w:r>
        <w:rPr>
          <w:rFonts w:asciiTheme="minorHAnsi" w:hAnsiTheme="minorHAnsi" w:cstheme="minorHAnsi"/>
          <w:sz w:val="22"/>
          <w:szCs w:val="22"/>
        </w:rPr>
        <w:br/>
      </w:r>
    </w:p>
    <w:p w14:paraId="7E2235F9" w14:textId="017D969C" w:rsid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t>establish procedures for the coordination of missing persons investigations with internal units and external agencies, including search operations and other specialized responses;</w:t>
      </w:r>
      <w:r>
        <w:rPr>
          <w:rFonts w:asciiTheme="minorHAnsi" w:hAnsiTheme="minorHAnsi" w:cstheme="minorHAnsi"/>
          <w:sz w:val="22"/>
          <w:szCs w:val="22"/>
        </w:rPr>
        <w:br/>
      </w:r>
    </w:p>
    <w:p w14:paraId="0C1D5FFA" w14:textId="5DF7A6A0" w:rsid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t>ensure that appropriate procedures are in place for the consideration and, where applicable, initiation of an AMBER Alert in accordance with provincial protocol; and</w:t>
      </w:r>
      <w:r>
        <w:rPr>
          <w:rFonts w:asciiTheme="minorHAnsi" w:hAnsiTheme="minorHAnsi" w:cstheme="minorHAnsi"/>
          <w:sz w:val="22"/>
          <w:szCs w:val="22"/>
        </w:rPr>
        <w:br/>
      </w:r>
    </w:p>
    <w:p w14:paraId="67F63897" w14:textId="21C48B36" w:rsidR="000207AD" w:rsidRPr="000207AD" w:rsidRDefault="000207AD" w:rsidP="000207AD">
      <w:pPr>
        <w:pStyle w:val="NormalWeb"/>
        <w:numPr>
          <w:ilvl w:val="0"/>
          <w:numId w:val="17"/>
        </w:numPr>
        <w:rPr>
          <w:rFonts w:asciiTheme="minorHAnsi" w:hAnsiTheme="minorHAnsi" w:cstheme="minorHAnsi"/>
          <w:sz w:val="22"/>
          <w:szCs w:val="22"/>
        </w:rPr>
      </w:pPr>
      <w:r w:rsidRPr="000207AD">
        <w:rPr>
          <w:rFonts w:asciiTheme="minorHAnsi" w:hAnsiTheme="minorHAnsi" w:cstheme="minorHAnsi"/>
          <w:sz w:val="22"/>
          <w:szCs w:val="22"/>
        </w:rPr>
        <w:t>ensure that records relating to missing persons investigations are created, maintained, and managed in accordance with legislative and Service requirements.</w:t>
      </w:r>
    </w:p>
    <w:p w14:paraId="6B99FF48" w14:textId="77777777" w:rsidR="000207AD" w:rsidRPr="000207AD" w:rsidRDefault="000207AD" w:rsidP="000207AD">
      <w:pPr>
        <w:pStyle w:val="Heading2"/>
        <w:rPr>
          <w:rFonts w:asciiTheme="minorHAnsi" w:hAnsiTheme="minorHAnsi" w:cstheme="minorHAnsi"/>
          <w:color w:val="auto"/>
          <w:sz w:val="22"/>
          <w:szCs w:val="22"/>
        </w:rPr>
      </w:pPr>
      <w:r w:rsidRPr="000207AD">
        <w:rPr>
          <w:rStyle w:val="Strong"/>
          <w:rFonts w:asciiTheme="minorHAnsi" w:hAnsiTheme="minorHAnsi" w:cstheme="minorHAnsi"/>
          <w:color w:val="auto"/>
          <w:sz w:val="22"/>
          <w:szCs w:val="22"/>
        </w:rPr>
        <w:t>REPORTING</w:t>
      </w:r>
    </w:p>
    <w:p w14:paraId="0DE358FB" w14:textId="77777777" w:rsidR="000207AD" w:rsidRPr="000207AD" w:rsidRDefault="000207AD" w:rsidP="000207AD">
      <w:pPr>
        <w:pStyle w:val="NormalWeb"/>
        <w:rPr>
          <w:rFonts w:asciiTheme="minorHAnsi" w:hAnsiTheme="minorHAnsi" w:cstheme="minorHAnsi"/>
          <w:sz w:val="22"/>
          <w:szCs w:val="22"/>
        </w:rPr>
      </w:pPr>
      <w:r w:rsidRPr="000207AD">
        <w:rPr>
          <w:rFonts w:asciiTheme="minorHAnsi" w:hAnsiTheme="minorHAnsi" w:cstheme="minorHAnsi"/>
          <w:sz w:val="22"/>
          <w:szCs w:val="22"/>
        </w:rPr>
        <w:t>The Chief of Police shall ensure that records and reports relating to missing persons investigations are maintained in accordance with legislative requirements and Service policy.</w:t>
      </w:r>
    </w:p>
    <w:p w14:paraId="3298C4B3" w14:textId="65D95758" w:rsidR="00004C65" w:rsidRPr="000207AD" w:rsidRDefault="00004C65" w:rsidP="000207AD">
      <w:pPr>
        <w:pStyle w:val="Heading2"/>
        <w:rPr>
          <w:rFonts w:asciiTheme="minorHAnsi" w:eastAsia="Times New Roman" w:hAnsiTheme="minorHAnsi" w:cstheme="minorHAnsi"/>
          <w:color w:val="auto"/>
          <w:sz w:val="22"/>
          <w:szCs w:val="22"/>
        </w:rPr>
      </w:pPr>
    </w:p>
    <w:sectPr w:rsidR="00004C65" w:rsidRPr="000207AD" w:rsidSect="0085213D">
      <w:footerReference w:type="default" r:id="rId8"/>
      <w:pgSz w:w="12240" w:h="15840"/>
      <w:pgMar w:top="1440" w:right="1440" w:bottom="1440" w:left="1440"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FA0B" w14:textId="77777777" w:rsidR="0085213D" w:rsidRDefault="0085213D" w:rsidP="0085213D">
      <w:pPr>
        <w:spacing w:after="0" w:line="240" w:lineRule="auto"/>
      </w:pPr>
      <w:r>
        <w:separator/>
      </w:r>
    </w:p>
  </w:endnote>
  <w:endnote w:type="continuationSeparator" w:id="0">
    <w:p w14:paraId="29AD1DC2" w14:textId="77777777" w:rsidR="0085213D" w:rsidRDefault="0085213D" w:rsidP="0085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0254" w14:textId="2F7EEBD5" w:rsidR="00F040EC" w:rsidRPr="00F040EC" w:rsidRDefault="00755F34" w:rsidP="0085213D">
    <w:pPr>
      <w:pStyle w:val="Footer"/>
      <w:rPr>
        <w:sz w:val="20"/>
        <w:szCs w:val="20"/>
      </w:rPr>
    </w:pPr>
    <w:r>
      <w:rPr>
        <w:sz w:val="20"/>
        <w:szCs w:val="20"/>
      </w:rPr>
      <w:t>LE – 05</w:t>
    </w:r>
    <w:r w:rsidR="008145E0">
      <w:rPr>
        <w:sz w:val="20"/>
        <w:szCs w:val="20"/>
      </w:rPr>
      <w:t>1</w:t>
    </w:r>
    <w:r>
      <w:rPr>
        <w:sz w:val="20"/>
        <w:szCs w:val="20"/>
      </w:rPr>
      <w:t xml:space="preserve"> – Missing Persons</w:t>
    </w:r>
  </w:p>
  <w:sdt>
    <w:sdtPr>
      <w:id w:val="1976642567"/>
      <w:docPartObj>
        <w:docPartGallery w:val="Page Numbers (Bottom of Page)"/>
        <w:docPartUnique/>
      </w:docPartObj>
    </w:sdtPr>
    <w:sdtEndPr/>
    <w:sdtContent>
      <w:sdt>
        <w:sdtPr>
          <w:id w:val="-1769616900"/>
          <w:docPartObj>
            <w:docPartGallery w:val="Page Numbers (Top of Page)"/>
            <w:docPartUnique/>
          </w:docPartObj>
        </w:sdtPr>
        <w:sdtEndPr/>
        <w:sdtContent>
          <w:p w14:paraId="711A295A" w14:textId="566D61A8" w:rsidR="0085213D" w:rsidRDefault="0085213D" w:rsidP="0085213D">
            <w:pPr>
              <w:pStyle w:val="Footer"/>
              <w:ind w:firstLine="14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79DC409" w14:textId="77777777" w:rsidR="0085213D" w:rsidRDefault="00852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EF90" w14:textId="77777777" w:rsidR="0085213D" w:rsidRDefault="0085213D" w:rsidP="0085213D">
      <w:pPr>
        <w:spacing w:after="0" w:line="240" w:lineRule="auto"/>
      </w:pPr>
      <w:r>
        <w:separator/>
      </w:r>
    </w:p>
  </w:footnote>
  <w:footnote w:type="continuationSeparator" w:id="0">
    <w:p w14:paraId="749469D0" w14:textId="77777777" w:rsidR="0085213D" w:rsidRDefault="0085213D" w:rsidP="00852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E73C1"/>
    <w:multiLevelType w:val="hybridMultilevel"/>
    <w:tmpl w:val="28F2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241BC"/>
    <w:multiLevelType w:val="hybridMultilevel"/>
    <w:tmpl w:val="128AB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1D55C6"/>
    <w:multiLevelType w:val="hybridMultilevel"/>
    <w:tmpl w:val="972CFC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11172"/>
    <w:multiLevelType w:val="hybridMultilevel"/>
    <w:tmpl w:val="DE64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D48CE"/>
    <w:multiLevelType w:val="hybridMultilevel"/>
    <w:tmpl w:val="1848CA80"/>
    <w:lvl w:ilvl="0" w:tplc="48A2E95A">
      <w:start w:val="1"/>
      <w:numFmt w:val="lowerLetter"/>
      <w:lvlText w:val="%1."/>
      <w:lvlJc w:val="left"/>
      <w:pPr>
        <w:ind w:left="720" w:hanging="360"/>
      </w:pPr>
      <w:rPr>
        <w:rFonts w:eastAsiaTheme="minorHAnsi" w:cstheme="minorBidi"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17092"/>
    <w:multiLevelType w:val="hybridMultilevel"/>
    <w:tmpl w:val="BE380366"/>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B3D97"/>
    <w:multiLevelType w:val="hybridMultilevel"/>
    <w:tmpl w:val="678CF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67A4A"/>
    <w:multiLevelType w:val="hybridMultilevel"/>
    <w:tmpl w:val="7738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50F66"/>
    <w:multiLevelType w:val="hybridMultilevel"/>
    <w:tmpl w:val="A866ED9E"/>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544C6"/>
    <w:multiLevelType w:val="hybridMultilevel"/>
    <w:tmpl w:val="3E408A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F46549"/>
    <w:multiLevelType w:val="hybridMultilevel"/>
    <w:tmpl w:val="ECEA5A6C"/>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341526"/>
    <w:multiLevelType w:val="multilevel"/>
    <w:tmpl w:val="1096C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F21465"/>
    <w:multiLevelType w:val="hybridMultilevel"/>
    <w:tmpl w:val="5498A2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710A90"/>
    <w:multiLevelType w:val="hybridMultilevel"/>
    <w:tmpl w:val="DE8E79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9297C0E"/>
    <w:multiLevelType w:val="hybridMultilevel"/>
    <w:tmpl w:val="CF5694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19C7"/>
    <w:multiLevelType w:val="hybridMultilevel"/>
    <w:tmpl w:val="427E716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7E276F6D"/>
    <w:multiLevelType w:val="multilevel"/>
    <w:tmpl w:val="0C40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5"/>
  </w:num>
  <w:num w:numId="4">
    <w:abstractNumId w:val="6"/>
  </w:num>
  <w:num w:numId="5">
    <w:abstractNumId w:val="13"/>
  </w:num>
  <w:num w:numId="6">
    <w:abstractNumId w:val="1"/>
  </w:num>
  <w:num w:numId="7">
    <w:abstractNumId w:val="14"/>
  </w:num>
  <w:num w:numId="8">
    <w:abstractNumId w:val="8"/>
  </w:num>
  <w:num w:numId="9">
    <w:abstractNumId w:val="4"/>
  </w:num>
  <w:num w:numId="10">
    <w:abstractNumId w:val="10"/>
  </w:num>
  <w:num w:numId="11">
    <w:abstractNumId w:val="12"/>
  </w:num>
  <w:num w:numId="12">
    <w:abstractNumId w:val="9"/>
  </w:num>
  <w:num w:numId="13">
    <w:abstractNumId w:val="5"/>
  </w:num>
  <w:num w:numId="14">
    <w:abstractNumId w:val="16"/>
  </w:num>
  <w:num w:numId="15">
    <w:abstractNumId w:val="11"/>
  </w:num>
  <w:num w:numId="16">
    <w:abstractNumId w:val="3"/>
  </w:num>
  <w:num w:numId="1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3D"/>
    <w:rsid w:val="00004C65"/>
    <w:rsid w:val="00011FA3"/>
    <w:rsid w:val="000207AD"/>
    <w:rsid w:val="00097EB3"/>
    <w:rsid w:val="000C114E"/>
    <w:rsid w:val="00172BB5"/>
    <w:rsid w:val="001D5B6C"/>
    <w:rsid w:val="00215653"/>
    <w:rsid w:val="00220007"/>
    <w:rsid w:val="00257E1D"/>
    <w:rsid w:val="002806F9"/>
    <w:rsid w:val="002A6D8A"/>
    <w:rsid w:val="002D7FF2"/>
    <w:rsid w:val="002F135E"/>
    <w:rsid w:val="0033247E"/>
    <w:rsid w:val="00353207"/>
    <w:rsid w:val="003F6FA5"/>
    <w:rsid w:val="00423151"/>
    <w:rsid w:val="0048785A"/>
    <w:rsid w:val="0049563B"/>
    <w:rsid w:val="00533163"/>
    <w:rsid w:val="00535CFC"/>
    <w:rsid w:val="005D499F"/>
    <w:rsid w:val="005D7DA4"/>
    <w:rsid w:val="00620970"/>
    <w:rsid w:val="006277EC"/>
    <w:rsid w:val="0068028A"/>
    <w:rsid w:val="006D4BCC"/>
    <w:rsid w:val="0070251A"/>
    <w:rsid w:val="007207E8"/>
    <w:rsid w:val="00755F34"/>
    <w:rsid w:val="007747A2"/>
    <w:rsid w:val="00795212"/>
    <w:rsid w:val="007A0CED"/>
    <w:rsid w:val="007B1273"/>
    <w:rsid w:val="007B2D6B"/>
    <w:rsid w:val="007C3919"/>
    <w:rsid w:val="007E3DBD"/>
    <w:rsid w:val="008145E0"/>
    <w:rsid w:val="00846768"/>
    <w:rsid w:val="0085213D"/>
    <w:rsid w:val="008A16D7"/>
    <w:rsid w:val="0090559F"/>
    <w:rsid w:val="009175BB"/>
    <w:rsid w:val="00930E1A"/>
    <w:rsid w:val="009521C5"/>
    <w:rsid w:val="00960840"/>
    <w:rsid w:val="00991A64"/>
    <w:rsid w:val="009B6AB3"/>
    <w:rsid w:val="009E7E25"/>
    <w:rsid w:val="009F6741"/>
    <w:rsid w:val="00A12C26"/>
    <w:rsid w:val="00A307EA"/>
    <w:rsid w:val="00A318AC"/>
    <w:rsid w:val="00A41A7F"/>
    <w:rsid w:val="00A6190D"/>
    <w:rsid w:val="00A72B53"/>
    <w:rsid w:val="00A82FB2"/>
    <w:rsid w:val="00A95890"/>
    <w:rsid w:val="00AB5E89"/>
    <w:rsid w:val="00AE4520"/>
    <w:rsid w:val="00B1015B"/>
    <w:rsid w:val="00B37F59"/>
    <w:rsid w:val="00B45F81"/>
    <w:rsid w:val="00C06738"/>
    <w:rsid w:val="00C27E3C"/>
    <w:rsid w:val="00C73392"/>
    <w:rsid w:val="00C97380"/>
    <w:rsid w:val="00CB099E"/>
    <w:rsid w:val="00CB515D"/>
    <w:rsid w:val="00CD3802"/>
    <w:rsid w:val="00CE5D73"/>
    <w:rsid w:val="00D13B6E"/>
    <w:rsid w:val="00D6418D"/>
    <w:rsid w:val="00D91CDA"/>
    <w:rsid w:val="00E0771E"/>
    <w:rsid w:val="00E1774E"/>
    <w:rsid w:val="00E27DCE"/>
    <w:rsid w:val="00E54414"/>
    <w:rsid w:val="00E74E2C"/>
    <w:rsid w:val="00E80572"/>
    <w:rsid w:val="00F040EC"/>
    <w:rsid w:val="00F10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871BA6"/>
  <w15:chartTrackingRefBased/>
  <w15:docId w15:val="{CF704484-E89D-42E0-8273-E784DDA4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D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1A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3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2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521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5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13D"/>
  </w:style>
  <w:style w:type="paragraph" w:styleId="Footer">
    <w:name w:val="footer"/>
    <w:basedOn w:val="Normal"/>
    <w:link w:val="FooterChar"/>
    <w:uiPriority w:val="99"/>
    <w:unhideWhenUsed/>
    <w:rsid w:val="00852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13D"/>
  </w:style>
  <w:style w:type="paragraph" w:styleId="NormalWeb">
    <w:name w:val="Normal (Web)"/>
    <w:basedOn w:val="Normal"/>
    <w:uiPriority w:val="99"/>
    <w:unhideWhenUsed/>
    <w:rsid w:val="00AB5E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5E89"/>
    <w:rPr>
      <w:i/>
      <w:iCs/>
    </w:rPr>
  </w:style>
  <w:style w:type="character" w:customStyle="1" w:styleId="Heading3Char">
    <w:name w:val="Heading 3 Char"/>
    <w:basedOn w:val="DefaultParagraphFont"/>
    <w:link w:val="Heading3"/>
    <w:uiPriority w:val="9"/>
    <w:rsid w:val="002F135E"/>
    <w:rPr>
      <w:rFonts w:ascii="Times New Roman" w:eastAsia="Times New Roman" w:hAnsi="Times New Roman" w:cs="Times New Roman"/>
      <w:b/>
      <w:bCs/>
      <w:sz w:val="27"/>
      <w:szCs w:val="27"/>
    </w:rPr>
  </w:style>
  <w:style w:type="paragraph" w:styleId="ListParagraph">
    <w:name w:val="List Paragraph"/>
    <w:basedOn w:val="Normal"/>
    <w:uiPriority w:val="34"/>
    <w:qFormat/>
    <w:rsid w:val="00A41A7F"/>
    <w:pPr>
      <w:ind w:left="720"/>
      <w:contextualSpacing/>
    </w:pPr>
  </w:style>
  <w:style w:type="character" w:customStyle="1" w:styleId="Heading2Char">
    <w:name w:val="Heading 2 Char"/>
    <w:basedOn w:val="DefaultParagraphFont"/>
    <w:link w:val="Heading2"/>
    <w:uiPriority w:val="9"/>
    <w:rsid w:val="00A41A7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A6D8A"/>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020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419">
      <w:bodyDiv w:val="1"/>
      <w:marLeft w:val="0"/>
      <w:marRight w:val="0"/>
      <w:marTop w:val="0"/>
      <w:marBottom w:val="0"/>
      <w:divBdr>
        <w:top w:val="none" w:sz="0" w:space="0" w:color="auto"/>
        <w:left w:val="none" w:sz="0" w:space="0" w:color="auto"/>
        <w:bottom w:val="none" w:sz="0" w:space="0" w:color="auto"/>
        <w:right w:val="none" w:sz="0" w:space="0" w:color="auto"/>
      </w:divBdr>
    </w:div>
    <w:div w:id="14155851">
      <w:bodyDiv w:val="1"/>
      <w:marLeft w:val="0"/>
      <w:marRight w:val="0"/>
      <w:marTop w:val="0"/>
      <w:marBottom w:val="0"/>
      <w:divBdr>
        <w:top w:val="none" w:sz="0" w:space="0" w:color="auto"/>
        <w:left w:val="none" w:sz="0" w:space="0" w:color="auto"/>
        <w:bottom w:val="none" w:sz="0" w:space="0" w:color="auto"/>
        <w:right w:val="none" w:sz="0" w:space="0" w:color="auto"/>
      </w:divBdr>
    </w:div>
    <w:div w:id="28340809">
      <w:bodyDiv w:val="1"/>
      <w:marLeft w:val="0"/>
      <w:marRight w:val="0"/>
      <w:marTop w:val="0"/>
      <w:marBottom w:val="0"/>
      <w:divBdr>
        <w:top w:val="none" w:sz="0" w:space="0" w:color="auto"/>
        <w:left w:val="none" w:sz="0" w:space="0" w:color="auto"/>
        <w:bottom w:val="none" w:sz="0" w:space="0" w:color="auto"/>
        <w:right w:val="none" w:sz="0" w:space="0" w:color="auto"/>
      </w:divBdr>
    </w:div>
    <w:div w:id="57870286">
      <w:bodyDiv w:val="1"/>
      <w:marLeft w:val="0"/>
      <w:marRight w:val="0"/>
      <w:marTop w:val="0"/>
      <w:marBottom w:val="0"/>
      <w:divBdr>
        <w:top w:val="none" w:sz="0" w:space="0" w:color="auto"/>
        <w:left w:val="none" w:sz="0" w:space="0" w:color="auto"/>
        <w:bottom w:val="none" w:sz="0" w:space="0" w:color="auto"/>
        <w:right w:val="none" w:sz="0" w:space="0" w:color="auto"/>
      </w:divBdr>
    </w:div>
    <w:div w:id="73355487">
      <w:bodyDiv w:val="1"/>
      <w:marLeft w:val="0"/>
      <w:marRight w:val="0"/>
      <w:marTop w:val="0"/>
      <w:marBottom w:val="0"/>
      <w:divBdr>
        <w:top w:val="none" w:sz="0" w:space="0" w:color="auto"/>
        <w:left w:val="none" w:sz="0" w:space="0" w:color="auto"/>
        <w:bottom w:val="none" w:sz="0" w:space="0" w:color="auto"/>
        <w:right w:val="none" w:sz="0" w:space="0" w:color="auto"/>
      </w:divBdr>
    </w:div>
    <w:div w:id="107429405">
      <w:bodyDiv w:val="1"/>
      <w:marLeft w:val="0"/>
      <w:marRight w:val="0"/>
      <w:marTop w:val="0"/>
      <w:marBottom w:val="0"/>
      <w:divBdr>
        <w:top w:val="none" w:sz="0" w:space="0" w:color="auto"/>
        <w:left w:val="none" w:sz="0" w:space="0" w:color="auto"/>
        <w:bottom w:val="none" w:sz="0" w:space="0" w:color="auto"/>
        <w:right w:val="none" w:sz="0" w:space="0" w:color="auto"/>
      </w:divBdr>
    </w:div>
    <w:div w:id="115369913">
      <w:bodyDiv w:val="1"/>
      <w:marLeft w:val="0"/>
      <w:marRight w:val="0"/>
      <w:marTop w:val="0"/>
      <w:marBottom w:val="0"/>
      <w:divBdr>
        <w:top w:val="none" w:sz="0" w:space="0" w:color="auto"/>
        <w:left w:val="none" w:sz="0" w:space="0" w:color="auto"/>
        <w:bottom w:val="none" w:sz="0" w:space="0" w:color="auto"/>
        <w:right w:val="none" w:sz="0" w:space="0" w:color="auto"/>
      </w:divBdr>
    </w:div>
    <w:div w:id="136456920">
      <w:bodyDiv w:val="1"/>
      <w:marLeft w:val="0"/>
      <w:marRight w:val="0"/>
      <w:marTop w:val="0"/>
      <w:marBottom w:val="0"/>
      <w:divBdr>
        <w:top w:val="none" w:sz="0" w:space="0" w:color="auto"/>
        <w:left w:val="none" w:sz="0" w:space="0" w:color="auto"/>
        <w:bottom w:val="none" w:sz="0" w:space="0" w:color="auto"/>
        <w:right w:val="none" w:sz="0" w:space="0" w:color="auto"/>
      </w:divBdr>
    </w:div>
    <w:div w:id="149445859">
      <w:bodyDiv w:val="1"/>
      <w:marLeft w:val="0"/>
      <w:marRight w:val="0"/>
      <w:marTop w:val="0"/>
      <w:marBottom w:val="0"/>
      <w:divBdr>
        <w:top w:val="none" w:sz="0" w:space="0" w:color="auto"/>
        <w:left w:val="none" w:sz="0" w:space="0" w:color="auto"/>
        <w:bottom w:val="none" w:sz="0" w:space="0" w:color="auto"/>
        <w:right w:val="none" w:sz="0" w:space="0" w:color="auto"/>
      </w:divBdr>
    </w:div>
    <w:div w:id="165830331">
      <w:bodyDiv w:val="1"/>
      <w:marLeft w:val="0"/>
      <w:marRight w:val="0"/>
      <w:marTop w:val="0"/>
      <w:marBottom w:val="0"/>
      <w:divBdr>
        <w:top w:val="none" w:sz="0" w:space="0" w:color="auto"/>
        <w:left w:val="none" w:sz="0" w:space="0" w:color="auto"/>
        <w:bottom w:val="none" w:sz="0" w:space="0" w:color="auto"/>
        <w:right w:val="none" w:sz="0" w:space="0" w:color="auto"/>
      </w:divBdr>
    </w:div>
    <w:div w:id="167916084">
      <w:bodyDiv w:val="1"/>
      <w:marLeft w:val="0"/>
      <w:marRight w:val="0"/>
      <w:marTop w:val="0"/>
      <w:marBottom w:val="0"/>
      <w:divBdr>
        <w:top w:val="none" w:sz="0" w:space="0" w:color="auto"/>
        <w:left w:val="none" w:sz="0" w:space="0" w:color="auto"/>
        <w:bottom w:val="none" w:sz="0" w:space="0" w:color="auto"/>
        <w:right w:val="none" w:sz="0" w:space="0" w:color="auto"/>
      </w:divBdr>
    </w:div>
    <w:div w:id="186911836">
      <w:bodyDiv w:val="1"/>
      <w:marLeft w:val="0"/>
      <w:marRight w:val="0"/>
      <w:marTop w:val="0"/>
      <w:marBottom w:val="0"/>
      <w:divBdr>
        <w:top w:val="none" w:sz="0" w:space="0" w:color="auto"/>
        <w:left w:val="none" w:sz="0" w:space="0" w:color="auto"/>
        <w:bottom w:val="none" w:sz="0" w:space="0" w:color="auto"/>
        <w:right w:val="none" w:sz="0" w:space="0" w:color="auto"/>
      </w:divBdr>
    </w:div>
    <w:div w:id="210658284">
      <w:bodyDiv w:val="1"/>
      <w:marLeft w:val="0"/>
      <w:marRight w:val="0"/>
      <w:marTop w:val="0"/>
      <w:marBottom w:val="0"/>
      <w:divBdr>
        <w:top w:val="none" w:sz="0" w:space="0" w:color="auto"/>
        <w:left w:val="none" w:sz="0" w:space="0" w:color="auto"/>
        <w:bottom w:val="none" w:sz="0" w:space="0" w:color="auto"/>
        <w:right w:val="none" w:sz="0" w:space="0" w:color="auto"/>
      </w:divBdr>
    </w:div>
    <w:div w:id="226695074">
      <w:bodyDiv w:val="1"/>
      <w:marLeft w:val="0"/>
      <w:marRight w:val="0"/>
      <w:marTop w:val="0"/>
      <w:marBottom w:val="0"/>
      <w:divBdr>
        <w:top w:val="none" w:sz="0" w:space="0" w:color="auto"/>
        <w:left w:val="none" w:sz="0" w:space="0" w:color="auto"/>
        <w:bottom w:val="none" w:sz="0" w:space="0" w:color="auto"/>
        <w:right w:val="none" w:sz="0" w:space="0" w:color="auto"/>
      </w:divBdr>
    </w:div>
    <w:div w:id="231627317">
      <w:bodyDiv w:val="1"/>
      <w:marLeft w:val="0"/>
      <w:marRight w:val="0"/>
      <w:marTop w:val="0"/>
      <w:marBottom w:val="0"/>
      <w:divBdr>
        <w:top w:val="none" w:sz="0" w:space="0" w:color="auto"/>
        <w:left w:val="none" w:sz="0" w:space="0" w:color="auto"/>
        <w:bottom w:val="none" w:sz="0" w:space="0" w:color="auto"/>
        <w:right w:val="none" w:sz="0" w:space="0" w:color="auto"/>
      </w:divBdr>
    </w:div>
    <w:div w:id="249196585">
      <w:bodyDiv w:val="1"/>
      <w:marLeft w:val="0"/>
      <w:marRight w:val="0"/>
      <w:marTop w:val="0"/>
      <w:marBottom w:val="0"/>
      <w:divBdr>
        <w:top w:val="none" w:sz="0" w:space="0" w:color="auto"/>
        <w:left w:val="none" w:sz="0" w:space="0" w:color="auto"/>
        <w:bottom w:val="none" w:sz="0" w:space="0" w:color="auto"/>
        <w:right w:val="none" w:sz="0" w:space="0" w:color="auto"/>
      </w:divBdr>
    </w:div>
    <w:div w:id="296374749">
      <w:bodyDiv w:val="1"/>
      <w:marLeft w:val="0"/>
      <w:marRight w:val="0"/>
      <w:marTop w:val="0"/>
      <w:marBottom w:val="0"/>
      <w:divBdr>
        <w:top w:val="none" w:sz="0" w:space="0" w:color="auto"/>
        <w:left w:val="none" w:sz="0" w:space="0" w:color="auto"/>
        <w:bottom w:val="none" w:sz="0" w:space="0" w:color="auto"/>
        <w:right w:val="none" w:sz="0" w:space="0" w:color="auto"/>
      </w:divBdr>
    </w:div>
    <w:div w:id="296842485">
      <w:bodyDiv w:val="1"/>
      <w:marLeft w:val="0"/>
      <w:marRight w:val="0"/>
      <w:marTop w:val="0"/>
      <w:marBottom w:val="0"/>
      <w:divBdr>
        <w:top w:val="none" w:sz="0" w:space="0" w:color="auto"/>
        <w:left w:val="none" w:sz="0" w:space="0" w:color="auto"/>
        <w:bottom w:val="none" w:sz="0" w:space="0" w:color="auto"/>
        <w:right w:val="none" w:sz="0" w:space="0" w:color="auto"/>
      </w:divBdr>
    </w:div>
    <w:div w:id="315845973">
      <w:bodyDiv w:val="1"/>
      <w:marLeft w:val="0"/>
      <w:marRight w:val="0"/>
      <w:marTop w:val="0"/>
      <w:marBottom w:val="0"/>
      <w:divBdr>
        <w:top w:val="none" w:sz="0" w:space="0" w:color="auto"/>
        <w:left w:val="none" w:sz="0" w:space="0" w:color="auto"/>
        <w:bottom w:val="none" w:sz="0" w:space="0" w:color="auto"/>
        <w:right w:val="none" w:sz="0" w:space="0" w:color="auto"/>
      </w:divBdr>
    </w:div>
    <w:div w:id="355276009">
      <w:bodyDiv w:val="1"/>
      <w:marLeft w:val="0"/>
      <w:marRight w:val="0"/>
      <w:marTop w:val="0"/>
      <w:marBottom w:val="0"/>
      <w:divBdr>
        <w:top w:val="none" w:sz="0" w:space="0" w:color="auto"/>
        <w:left w:val="none" w:sz="0" w:space="0" w:color="auto"/>
        <w:bottom w:val="none" w:sz="0" w:space="0" w:color="auto"/>
        <w:right w:val="none" w:sz="0" w:space="0" w:color="auto"/>
      </w:divBdr>
    </w:div>
    <w:div w:id="371154665">
      <w:bodyDiv w:val="1"/>
      <w:marLeft w:val="0"/>
      <w:marRight w:val="0"/>
      <w:marTop w:val="0"/>
      <w:marBottom w:val="0"/>
      <w:divBdr>
        <w:top w:val="none" w:sz="0" w:space="0" w:color="auto"/>
        <w:left w:val="none" w:sz="0" w:space="0" w:color="auto"/>
        <w:bottom w:val="none" w:sz="0" w:space="0" w:color="auto"/>
        <w:right w:val="none" w:sz="0" w:space="0" w:color="auto"/>
      </w:divBdr>
    </w:div>
    <w:div w:id="389116771">
      <w:bodyDiv w:val="1"/>
      <w:marLeft w:val="0"/>
      <w:marRight w:val="0"/>
      <w:marTop w:val="0"/>
      <w:marBottom w:val="0"/>
      <w:divBdr>
        <w:top w:val="none" w:sz="0" w:space="0" w:color="auto"/>
        <w:left w:val="none" w:sz="0" w:space="0" w:color="auto"/>
        <w:bottom w:val="none" w:sz="0" w:space="0" w:color="auto"/>
        <w:right w:val="none" w:sz="0" w:space="0" w:color="auto"/>
      </w:divBdr>
    </w:div>
    <w:div w:id="391662367">
      <w:bodyDiv w:val="1"/>
      <w:marLeft w:val="0"/>
      <w:marRight w:val="0"/>
      <w:marTop w:val="0"/>
      <w:marBottom w:val="0"/>
      <w:divBdr>
        <w:top w:val="none" w:sz="0" w:space="0" w:color="auto"/>
        <w:left w:val="none" w:sz="0" w:space="0" w:color="auto"/>
        <w:bottom w:val="none" w:sz="0" w:space="0" w:color="auto"/>
        <w:right w:val="none" w:sz="0" w:space="0" w:color="auto"/>
      </w:divBdr>
    </w:div>
    <w:div w:id="405415400">
      <w:bodyDiv w:val="1"/>
      <w:marLeft w:val="0"/>
      <w:marRight w:val="0"/>
      <w:marTop w:val="0"/>
      <w:marBottom w:val="0"/>
      <w:divBdr>
        <w:top w:val="none" w:sz="0" w:space="0" w:color="auto"/>
        <w:left w:val="none" w:sz="0" w:space="0" w:color="auto"/>
        <w:bottom w:val="none" w:sz="0" w:space="0" w:color="auto"/>
        <w:right w:val="none" w:sz="0" w:space="0" w:color="auto"/>
      </w:divBdr>
    </w:div>
    <w:div w:id="418138533">
      <w:bodyDiv w:val="1"/>
      <w:marLeft w:val="0"/>
      <w:marRight w:val="0"/>
      <w:marTop w:val="0"/>
      <w:marBottom w:val="0"/>
      <w:divBdr>
        <w:top w:val="none" w:sz="0" w:space="0" w:color="auto"/>
        <w:left w:val="none" w:sz="0" w:space="0" w:color="auto"/>
        <w:bottom w:val="none" w:sz="0" w:space="0" w:color="auto"/>
        <w:right w:val="none" w:sz="0" w:space="0" w:color="auto"/>
      </w:divBdr>
    </w:div>
    <w:div w:id="458308236">
      <w:bodyDiv w:val="1"/>
      <w:marLeft w:val="0"/>
      <w:marRight w:val="0"/>
      <w:marTop w:val="0"/>
      <w:marBottom w:val="0"/>
      <w:divBdr>
        <w:top w:val="none" w:sz="0" w:space="0" w:color="auto"/>
        <w:left w:val="none" w:sz="0" w:space="0" w:color="auto"/>
        <w:bottom w:val="none" w:sz="0" w:space="0" w:color="auto"/>
        <w:right w:val="none" w:sz="0" w:space="0" w:color="auto"/>
      </w:divBdr>
      <w:divsChild>
        <w:div w:id="1861623591">
          <w:marLeft w:val="0"/>
          <w:marRight w:val="0"/>
          <w:marTop w:val="0"/>
          <w:marBottom w:val="0"/>
          <w:divBdr>
            <w:top w:val="none" w:sz="0" w:space="0" w:color="auto"/>
            <w:left w:val="none" w:sz="0" w:space="0" w:color="auto"/>
            <w:bottom w:val="none" w:sz="0" w:space="0" w:color="auto"/>
            <w:right w:val="none" w:sz="0" w:space="0" w:color="auto"/>
          </w:divBdr>
        </w:div>
        <w:div w:id="978144161">
          <w:marLeft w:val="0"/>
          <w:marRight w:val="0"/>
          <w:marTop w:val="0"/>
          <w:marBottom w:val="0"/>
          <w:divBdr>
            <w:top w:val="none" w:sz="0" w:space="0" w:color="auto"/>
            <w:left w:val="none" w:sz="0" w:space="0" w:color="auto"/>
            <w:bottom w:val="none" w:sz="0" w:space="0" w:color="auto"/>
            <w:right w:val="none" w:sz="0" w:space="0" w:color="auto"/>
          </w:divBdr>
        </w:div>
        <w:div w:id="1825704848">
          <w:marLeft w:val="0"/>
          <w:marRight w:val="0"/>
          <w:marTop w:val="0"/>
          <w:marBottom w:val="0"/>
          <w:divBdr>
            <w:top w:val="none" w:sz="0" w:space="0" w:color="auto"/>
            <w:left w:val="none" w:sz="0" w:space="0" w:color="auto"/>
            <w:bottom w:val="none" w:sz="0" w:space="0" w:color="auto"/>
            <w:right w:val="none" w:sz="0" w:space="0" w:color="auto"/>
          </w:divBdr>
        </w:div>
      </w:divsChild>
    </w:div>
    <w:div w:id="469900415">
      <w:bodyDiv w:val="1"/>
      <w:marLeft w:val="0"/>
      <w:marRight w:val="0"/>
      <w:marTop w:val="0"/>
      <w:marBottom w:val="0"/>
      <w:divBdr>
        <w:top w:val="none" w:sz="0" w:space="0" w:color="auto"/>
        <w:left w:val="none" w:sz="0" w:space="0" w:color="auto"/>
        <w:bottom w:val="none" w:sz="0" w:space="0" w:color="auto"/>
        <w:right w:val="none" w:sz="0" w:space="0" w:color="auto"/>
      </w:divBdr>
    </w:div>
    <w:div w:id="488403086">
      <w:bodyDiv w:val="1"/>
      <w:marLeft w:val="0"/>
      <w:marRight w:val="0"/>
      <w:marTop w:val="0"/>
      <w:marBottom w:val="0"/>
      <w:divBdr>
        <w:top w:val="none" w:sz="0" w:space="0" w:color="auto"/>
        <w:left w:val="none" w:sz="0" w:space="0" w:color="auto"/>
        <w:bottom w:val="none" w:sz="0" w:space="0" w:color="auto"/>
        <w:right w:val="none" w:sz="0" w:space="0" w:color="auto"/>
      </w:divBdr>
    </w:div>
    <w:div w:id="495387779">
      <w:bodyDiv w:val="1"/>
      <w:marLeft w:val="0"/>
      <w:marRight w:val="0"/>
      <w:marTop w:val="0"/>
      <w:marBottom w:val="0"/>
      <w:divBdr>
        <w:top w:val="none" w:sz="0" w:space="0" w:color="auto"/>
        <w:left w:val="none" w:sz="0" w:space="0" w:color="auto"/>
        <w:bottom w:val="none" w:sz="0" w:space="0" w:color="auto"/>
        <w:right w:val="none" w:sz="0" w:space="0" w:color="auto"/>
      </w:divBdr>
    </w:div>
    <w:div w:id="506135163">
      <w:bodyDiv w:val="1"/>
      <w:marLeft w:val="0"/>
      <w:marRight w:val="0"/>
      <w:marTop w:val="0"/>
      <w:marBottom w:val="0"/>
      <w:divBdr>
        <w:top w:val="none" w:sz="0" w:space="0" w:color="auto"/>
        <w:left w:val="none" w:sz="0" w:space="0" w:color="auto"/>
        <w:bottom w:val="none" w:sz="0" w:space="0" w:color="auto"/>
        <w:right w:val="none" w:sz="0" w:space="0" w:color="auto"/>
      </w:divBdr>
    </w:div>
    <w:div w:id="511720944">
      <w:bodyDiv w:val="1"/>
      <w:marLeft w:val="0"/>
      <w:marRight w:val="0"/>
      <w:marTop w:val="0"/>
      <w:marBottom w:val="0"/>
      <w:divBdr>
        <w:top w:val="none" w:sz="0" w:space="0" w:color="auto"/>
        <w:left w:val="none" w:sz="0" w:space="0" w:color="auto"/>
        <w:bottom w:val="none" w:sz="0" w:space="0" w:color="auto"/>
        <w:right w:val="none" w:sz="0" w:space="0" w:color="auto"/>
      </w:divBdr>
    </w:div>
    <w:div w:id="557859168">
      <w:bodyDiv w:val="1"/>
      <w:marLeft w:val="0"/>
      <w:marRight w:val="0"/>
      <w:marTop w:val="0"/>
      <w:marBottom w:val="0"/>
      <w:divBdr>
        <w:top w:val="none" w:sz="0" w:space="0" w:color="auto"/>
        <w:left w:val="none" w:sz="0" w:space="0" w:color="auto"/>
        <w:bottom w:val="none" w:sz="0" w:space="0" w:color="auto"/>
        <w:right w:val="none" w:sz="0" w:space="0" w:color="auto"/>
      </w:divBdr>
    </w:div>
    <w:div w:id="562564342">
      <w:bodyDiv w:val="1"/>
      <w:marLeft w:val="0"/>
      <w:marRight w:val="0"/>
      <w:marTop w:val="0"/>
      <w:marBottom w:val="0"/>
      <w:divBdr>
        <w:top w:val="none" w:sz="0" w:space="0" w:color="auto"/>
        <w:left w:val="none" w:sz="0" w:space="0" w:color="auto"/>
        <w:bottom w:val="none" w:sz="0" w:space="0" w:color="auto"/>
        <w:right w:val="none" w:sz="0" w:space="0" w:color="auto"/>
      </w:divBdr>
    </w:div>
    <w:div w:id="588126875">
      <w:bodyDiv w:val="1"/>
      <w:marLeft w:val="0"/>
      <w:marRight w:val="0"/>
      <w:marTop w:val="0"/>
      <w:marBottom w:val="0"/>
      <w:divBdr>
        <w:top w:val="none" w:sz="0" w:space="0" w:color="auto"/>
        <w:left w:val="none" w:sz="0" w:space="0" w:color="auto"/>
        <w:bottom w:val="none" w:sz="0" w:space="0" w:color="auto"/>
        <w:right w:val="none" w:sz="0" w:space="0" w:color="auto"/>
      </w:divBdr>
    </w:div>
    <w:div w:id="607086303">
      <w:bodyDiv w:val="1"/>
      <w:marLeft w:val="0"/>
      <w:marRight w:val="0"/>
      <w:marTop w:val="0"/>
      <w:marBottom w:val="0"/>
      <w:divBdr>
        <w:top w:val="none" w:sz="0" w:space="0" w:color="auto"/>
        <w:left w:val="none" w:sz="0" w:space="0" w:color="auto"/>
        <w:bottom w:val="none" w:sz="0" w:space="0" w:color="auto"/>
        <w:right w:val="none" w:sz="0" w:space="0" w:color="auto"/>
      </w:divBdr>
    </w:div>
    <w:div w:id="633945154">
      <w:bodyDiv w:val="1"/>
      <w:marLeft w:val="0"/>
      <w:marRight w:val="0"/>
      <w:marTop w:val="0"/>
      <w:marBottom w:val="0"/>
      <w:divBdr>
        <w:top w:val="none" w:sz="0" w:space="0" w:color="auto"/>
        <w:left w:val="none" w:sz="0" w:space="0" w:color="auto"/>
        <w:bottom w:val="none" w:sz="0" w:space="0" w:color="auto"/>
        <w:right w:val="none" w:sz="0" w:space="0" w:color="auto"/>
      </w:divBdr>
    </w:div>
    <w:div w:id="666908872">
      <w:bodyDiv w:val="1"/>
      <w:marLeft w:val="0"/>
      <w:marRight w:val="0"/>
      <w:marTop w:val="0"/>
      <w:marBottom w:val="0"/>
      <w:divBdr>
        <w:top w:val="none" w:sz="0" w:space="0" w:color="auto"/>
        <w:left w:val="none" w:sz="0" w:space="0" w:color="auto"/>
        <w:bottom w:val="none" w:sz="0" w:space="0" w:color="auto"/>
        <w:right w:val="none" w:sz="0" w:space="0" w:color="auto"/>
      </w:divBdr>
    </w:div>
    <w:div w:id="670839980">
      <w:bodyDiv w:val="1"/>
      <w:marLeft w:val="0"/>
      <w:marRight w:val="0"/>
      <w:marTop w:val="0"/>
      <w:marBottom w:val="0"/>
      <w:divBdr>
        <w:top w:val="none" w:sz="0" w:space="0" w:color="auto"/>
        <w:left w:val="none" w:sz="0" w:space="0" w:color="auto"/>
        <w:bottom w:val="none" w:sz="0" w:space="0" w:color="auto"/>
        <w:right w:val="none" w:sz="0" w:space="0" w:color="auto"/>
      </w:divBdr>
    </w:div>
    <w:div w:id="677346017">
      <w:bodyDiv w:val="1"/>
      <w:marLeft w:val="0"/>
      <w:marRight w:val="0"/>
      <w:marTop w:val="0"/>
      <w:marBottom w:val="0"/>
      <w:divBdr>
        <w:top w:val="none" w:sz="0" w:space="0" w:color="auto"/>
        <w:left w:val="none" w:sz="0" w:space="0" w:color="auto"/>
        <w:bottom w:val="none" w:sz="0" w:space="0" w:color="auto"/>
        <w:right w:val="none" w:sz="0" w:space="0" w:color="auto"/>
      </w:divBdr>
    </w:div>
    <w:div w:id="678854341">
      <w:bodyDiv w:val="1"/>
      <w:marLeft w:val="0"/>
      <w:marRight w:val="0"/>
      <w:marTop w:val="0"/>
      <w:marBottom w:val="0"/>
      <w:divBdr>
        <w:top w:val="none" w:sz="0" w:space="0" w:color="auto"/>
        <w:left w:val="none" w:sz="0" w:space="0" w:color="auto"/>
        <w:bottom w:val="none" w:sz="0" w:space="0" w:color="auto"/>
        <w:right w:val="none" w:sz="0" w:space="0" w:color="auto"/>
      </w:divBdr>
    </w:div>
    <w:div w:id="690759813">
      <w:bodyDiv w:val="1"/>
      <w:marLeft w:val="0"/>
      <w:marRight w:val="0"/>
      <w:marTop w:val="0"/>
      <w:marBottom w:val="0"/>
      <w:divBdr>
        <w:top w:val="none" w:sz="0" w:space="0" w:color="auto"/>
        <w:left w:val="none" w:sz="0" w:space="0" w:color="auto"/>
        <w:bottom w:val="none" w:sz="0" w:space="0" w:color="auto"/>
        <w:right w:val="none" w:sz="0" w:space="0" w:color="auto"/>
      </w:divBdr>
    </w:div>
    <w:div w:id="691689420">
      <w:bodyDiv w:val="1"/>
      <w:marLeft w:val="0"/>
      <w:marRight w:val="0"/>
      <w:marTop w:val="0"/>
      <w:marBottom w:val="0"/>
      <w:divBdr>
        <w:top w:val="none" w:sz="0" w:space="0" w:color="auto"/>
        <w:left w:val="none" w:sz="0" w:space="0" w:color="auto"/>
        <w:bottom w:val="none" w:sz="0" w:space="0" w:color="auto"/>
        <w:right w:val="none" w:sz="0" w:space="0" w:color="auto"/>
      </w:divBdr>
    </w:div>
    <w:div w:id="731579233">
      <w:bodyDiv w:val="1"/>
      <w:marLeft w:val="0"/>
      <w:marRight w:val="0"/>
      <w:marTop w:val="0"/>
      <w:marBottom w:val="0"/>
      <w:divBdr>
        <w:top w:val="none" w:sz="0" w:space="0" w:color="auto"/>
        <w:left w:val="none" w:sz="0" w:space="0" w:color="auto"/>
        <w:bottom w:val="none" w:sz="0" w:space="0" w:color="auto"/>
        <w:right w:val="none" w:sz="0" w:space="0" w:color="auto"/>
      </w:divBdr>
    </w:div>
    <w:div w:id="751005233">
      <w:bodyDiv w:val="1"/>
      <w:marLeft w:val="0"/>
      <w:marRight w:val="0"/>
      <w:marTop w:val="0"/>
      <w:marBottom w:val="0"/>
      <w:divBdr>
        <w:top w:val="none" w:sz="0" w:space="0" w:color="auto"/>
        <w:left w:val="none" w:sz="0" w:space="0" w:color="auto"/>
        <w:bottom w:val="none" w:sz="0" w:space="0" w:color="auto"/>
        <w:right w:val="none" w:sz="0" w:space="0" w:color="auto"/>
      </w:divBdr>
    </w:div>
    <w:div w:id="760570854">
      <w:bodyDiv w:val="1"/>
      <w:marLeft w:val="0"/>
      <w:marRight w:val="0"/>
      <w:marTop w:val="0"/>
      <w:marBottom w:val="0"/>
      <w:divBdr>
        <w:top w:val="none" w:sz="0" w:space="0" w:color="auto"/>
        <w:left w:val="none" w:sz="0" w:space="0" w:color="auto"/>
        <w:bottom w:val="none" w:sz="0" w:space="0" w:color="auto"/>
        <w:right w:val="none" w:sz="0" w:space="0" w:color="auto"/>
      </w:divBdr>
    </w:div>
    <w:div w:id="770777533">
      <w:bodyDiv w:val="1"/>
      <w:marLeft w:val="0"/>
      <w:marRight w:val="0"/>
      <w:marTop w:val="0"/>
      <w:marBottom w:val="0"/>
      <w:divBdr>
        <w:top w:val="none" w:sz="0" w:space="0" w:color="auto"/>
        <w:left w:val="none" w:sz="0" w:space="0" w:color="auto"/>
        <w:bottom w:val="none" w:sz="0" w:space="0" w:color="auto"/>
        <w:right w:val="none" w:sz="0" w:space="0" w:color="auto"/>
      </w:divBdr>
    </w:div>
    <w:div w:id="823085312">
      <w:bodyDiv w:val="1"/>
      <w:marLeft w:val="0"/>
      <w:marRight w:val="0"/>
      <w:marTop w:val="0"/>
      <w:marBottom w:val="0"/>
      <w:divBdr>
        <w:top w:val="none" w:sz="0" w:space="0" w:color="auto"/>
        <w:left w:val="none" w:sz="0" w:space="0" w:color="auto"/>
        <w:bottom w:val="none" w:sz="0" w:space="0" w:color="auto"/>
        <w:right w:val="none" w:sz="0" w:space="0" w:color="auto"/>
      </w:divBdr>
    </w:div>
    <w:div w:id="829559169">
      <w:bodyDiv w:val="1"/>
      <w:marLeft w:val="0"/>
      <w:marRight w:val="0"/>
      <w:marTop w:val="0"/>
      <w:marBottom w:val="0"/>
      <w:divBdr>
        <w:top w:val="none" w:sz="0" w:space="0" w:color="auto"/>
        <w:left w:val="none" w:sz="0" w:space="0" w:color="auto"/>
        <w:bottom w:val="none" w:sz="0" w:space="0" w:color="auto"/>
        <w:right w:val="none" w:sz="0" w:space="0" w:color="auto"/>
      </w:divBdr>
    </w:div>
    <w:div w:id="831675335">
      <w:bodyDiv w:val="1"/>
      <w:marLeft w:val="0"/>
      <w:marRight w:val="0"/>
      <w:marTop w:val="0"/>
      <w:marBottom w:val="0"/>
      <w:divBdr>
        <w:top w:val="none" w:sz="0" w:space="0" w:color="auto"/>
        <w:left w:val="none" w:sz="0" w:space="0" w:color="auto"/>
        <w:bottom w:val="none" w:sz="0" w:space="0" w:color="auto"/>
        <w:right w:val="none" w:sz="0" w:space="0" w:color="auto"/>
      </w:divBdr>
    </w:div>
    <w:div w:id="833568012">
      <w:bodyDiv w:val="1"/>
      <w:marLeft w:val="0"/>
      <w:marRight w:val="0"/>
      <w:marTop w:val="0"/>
      <w:marBottom w:val="0"/>
      <w:divBdr>
        <w:top w:val="none" w:sz="0" w:space="0" w:color="auto"/>
        <w:left w:val="none" w:sz="0" w:space="0" w:color="auto"/>
        <w:bottom w:val="none" w:sz="0" w:space="0" w:color="auto"/>
        <w:right w:val="none" w:sz="0" w:space="0" w:color="auto"/>
      </w:divBdr>
    </w:div>
    <w:div w:id="855001141">
      <w:bodyDiv w:val="1"/>
      <w:marLeft w:val="0"/>
      <w:marRight w:val="0"/>
      <w:marTop w:val="0"/>
      <w:marBottom w:val="0"/>
      <w:divBdr>
        <w:top w:val="none" w:sz="0" w:space="0" w:color="auto"/>
        <w:left w:val="none" w:sz="0" w:space="0" w:color="auto"/>
        <w:bottom w:val="none" w:sz="0" w:space="0" w:color="auto"/>
        <w:right w:val="none" w:sz="0" w:space="0" w:color="auto"/>
      </w:divBdr>
    </w:div>
    <w:div w:id="919103056">
      <w:bodyDiv w:val="1"/>
      <w:marLeft w:val="0"/>
      <w:marRight w:val="0"/>
      <w:marTop w:val="0"/>
      <w:marBottom w:val="0"/>
      <w:divBdr>
        <w:top w:val="none" w:sz="0" w:space="0" w:color="auto"/>
        <w:left w:val="none" w:sz="0" w:space="0" w:color="auto"/>
        <w:bottom w:val="none" w:sz="0" w:space="0" w:color="auto"/>
        <w:right w:val="none" w:sz="0" w:space="0" w:color="auto"/>
      </w:divBdr>
    </w:div>
    <w:div w:id="948123941">
      <w:bodyDiv w:val="1"/>
      <w:marLeft w:val="0"/>
      <w:marRight w:val="0"/>
      <w:marTop w:val="0"/>
      <w:marBottom w:val="0"/>
      <w:divBdr>
        <w:top w:val="none" w:sz="0" w:space="0" w:color="auto"/>
        <w:left w:val="none" w:sz="0" w:space="0" w:color="auto"/>
        <w:bottom w:val="none" w:sz="0" w:space="0" w:color="auto"/>
        <w:right w:val="none" w:sz="0" w:space="0" w:color="auto"/>
      </w:divBdr>
    </w:div>
    <w:div w:id="975913353">
      <w:bodyDiv w:val="1"/>
      <w:marLeft w:val="0"/>
      <w:marRight w:val="0"/>
      <w:marTop w:val="0"/>
      <w:marBottom w:val="0"/>
      <w:divBdr>
        <w:top w:val="none" w:sz="0" w:space="0" w:color="auto"/>
        <w:left w:val="none" w:sz="0" w:space="0" w:color="auto"/>
        <w:bottom w:val="none" w:sz="0" w:space="0" w:color="auto"/>
        <w:right w:val="none" w:sz="0" w:space="0" w:color="auto"/>
      </w:divBdr>
    </w:div>
    <w:div w:id="987516006">
      <w:bodyDiv w:val="1"/>
      <w:marLeft w:val="0"/>
      <w:marRight w:val="0"/>
      <w:marTop w:val="0"/>
      <w:marBottom w:val="0"/>
      <w:divBdr>
        <w:top w:val="none" w:sz="0" w:space="0" w:color="auto"/>
        <w:left w:val="none" w:sz="0" w:space="0" w:color="auto"/>
        <w:bottom w:val="none" w:sz="0" w:space="0" w:color="auto"/>
        <w:right w:val="none" w:sz="0" w:space="0" w:color="auto"/>
      </w:divBdr>
    </w:div>
    <w:div w:id="994256582">
      <w:bodyDiv w:val="1"/>
      <w:marLeft w:val="0"/>
      <w:marRight w:val="0"/>
      <w:marTop w:val="0"/>
      <w:marBottom w:val="0"/>
      <w:divBdr>
        <w:top w:val="none" w:sz="0" w:space="0" w:color="auto"/>
        <w:left w:val="none" w:sz="0" w:space="0" w:color="auto"/>
        <w:bottom w:val="none" w:sz="0" w:space="0" w:color="auto"/>
        <w:right w:val="none" w:sz="0" w:space="0" w:color="auto"/>
      </w:divBdr>
    </w:div>
    <w:div w:id="1000766835">
      <w:bodyDiv w:val="1"/>
      <w:marLeft w:val="0"/>
      <w:marRight w:val="0"/>
      <w:marTop w:val="0"/>
      <w:marBottom w:val="0"/>
      <w:divBdr>
        <w:top w:val="none" w:sz="0" w:space="0" w:color="auto"/>
        <w:left w:val="none" w:sz="0" w:space="0" w:color="auto"/>
        <w:bottom w:val="none" w:sz="0" w:space="0" w:color="auto"/>
        <w:right w:val="none" w:sz="0" w:space="0" w:color="auto"/>
      </w:divBdr>
    </w:div>
    <w:div w:id="1002899174">
      <w:bodyDiv w:val="1"/>
      <w:marLeft w:val="0"/>
      <w:marRight w:val="0"/>
      <w:marTop w:val="0"/>
      <w:marBottom w:val="0"/>
      <w:divBdr>
        <w:top w:val="none" w:sz="0" w:space="0" w:color="auto"/>
        <w:left w:val="none" w:sz="0" w:space="0" w:color="auto"/>
        <w:bottom w:val="none" w:sz="0" w:space="0" w:color="auto"/>
        <w:right w:val="none" w:sz="0" w:space="0" w:color="auto"/>
      </w:divBdr>
      <w:divsChild>
        <w:div w:id="1176772832">
          <w:marLeft w:val="0"/>
          <w:marRight w:val="0"/>
          <w:marTop w:val="0"/>
          <w:marBottom w:val="0"/>
          <w:divBdr>
            <w:top w:val="none" w:sz="0" w:space="0" w:color="auto"/>
            <w:left w:val="none" w:sz="0" w:space="0" w:color="auto"/>
            <w:bottom w:val="none" w:sz="0" w:space="0" w:color="auto"/>
            <w:right w:val="none" w:sz="0" w:space="0" w:color="auto"/>
          </w:divBdr>
        </w:div>
        <w:div w:id="974801016">
          <w:marLeft w:val="0"/>
          <w:marRight w:val="0"/>
          <w:marTop w:val="0"/>
          <w:marBottom w:val="0"/>
          <w:divBdr>
            <w:top w:val="none" w:sz="0" w:space="0" w:color="auto"/>
            <w:left w:val="none" w:sz="0" w:space="0" w:color="auto"/>
            <w:bottom w:val="none" w:sz="0" w:space="0" w:color="auto"/>
            <w:right w:val="none" w:sz="0" w:space="0" w:color="auto"/>
          </w:divBdr>
        </w:div>
        <w:div w:id="1673678053">
          <w:marLeft w:val="0"/>
          <w:marRight w:val="0"/>
          <w:marTop w:val="0"/>
          <w:marBottom w:val="0"/>
          <w:divBdr>
            <w:top w:val="none" w:sz="0" w:space="0" w:color="auto"/>
            <w:left w:val="none" w:sz="0" w:space="0" w:color="auto"/>
            <w:bottom w:val="none" w:sz="0" w:space="0" w:color="auto"/>
            <w:right w:val="none" w:sz="0" w:space="0" w:color="auto"/>
          </w:divBdr>
        </w:div>
        <w:div w:id="1192760530">
          <w:marLeft w:val="0"/>
          <w:marRight w:val="0"/>
          <w:marTop w:val="0"/>
          <w:marBottom w:val="0"/>
          <w:divBdr>
            <w:top w:val="none" w:sz="0" w:space="0" w:color="auto"/>
            <w:left w:val="none" w:sz="0" w:space="0" w:color="auto"/>
            <w:bottom w:val="none" w:sz="0" w:space="0" w:color="auto"/>
            <w:right w:val="none" w:sz="0" w:space="0" w:color="auto"/>
          </w:divBdr>
        </w:div>
      </w:divsChild>
    </w:div>
    <w:div w:id="1023894570">
      <w:bodyDiv w:val="1"/>
      <w:marLeft w:val="0"/>
      <w:marRight w:val="0"/>
      <w:marTop w:val="0"/>
      <w:marBottom w:val="0"/>
      <w:divBdr>
        <w:top w:val="none" w:sz="0" w:space="0" w:color="auto"/>
        <w:left w:val="none" w:sz="0" w:space="0" w:color="auto"/>
        <w:bottom w:val="none" w:sz="0" w:space="0" w:color="auto"/>
        <w:right w:val="none" w:sz="0" w:space="0" w:color="auto"/>
      </w:divBdr>
    </w:div>
    <w:div w:id="1061751126">
      <w:bodyDiv w:val="1"/>
      <w:marLeft w:val="0"/>
      <w:marRight w:val="0"/>
      <w:marTop w:val="0"/>
      <w:marBottom w:val="0"/>
      <w:divBdr>
        <w:top w:val="none" w:sz="0" w:space="0" w:color="auto"/>
        <w:left w:val="none" w:sz="0" w:space="0" w:color="auto"/>
        <w:bottom w:val="none" w:sz="0" w:space="0" w:color="auto"/>
        <w:right w:val="none" w:sz="0" w:space="0" w:color="auto"/>
      </w:divBdr>
    </w:div>
    <w:div w:id="1072892687">
      <w:bodyDiv w:val="1"/>
      <w:marLeft w:val="0"/>
      <w:marRight w:val="0"/>
      <w:marTop w:val="0"/>
      <w:marBottom w:val="0"/>
      <w:divBdr>
        <w:top w:val="none" w:sz="0" w:space="0" w:color="auto"/>
        <w:left w:val="none" w:sz="0" w:space="0" w:color="auto"/>
        <w:bottom w:val="none" w:sz="0" w:space="0" w:color="auto"/>
        <w:right w:val="none" w:sz="0" w:space="0" w:color="auto"/>
      </w:divBdr>
    </w:div>
    <w:div w:id="1076167310">
      <w:bodyDiv w:val="1"/>
      <w:marLeft w:val="0"/>
      <w:marRight w:val="0"/>
      <w:marTop w:val="0"/>
      <w:marBottom w:val="0"/>
      <w:divBdr>
        <w:top w:val="none" w:sz="0" w:space="0" w:color="auto"/>
        <w:left w:val="none" w:sz="0" w:space="0" w:color="auto"/>
        <w:bottom w:val="none" w:sz="0" w:space="0" w:color="auto"/>
        <w:right w:val="none" w:sz="0" w:space="0" w:color="auto"/>
      </w:divBdr>
    </w:div>
    <w:div w:id="1089932623">
      <w:bodyDiv w:val="1"/>
      <w:marLeft w:val="0"/>
      <w:marRight w:val="0"/>
      <w:marTop w:val="0"/>
      <w:marBottom w:val="0"/>
      <w:divBdr>
        <w:top w:val="none" w:sz="0" w:space="0" w:color="auto"/>
        <w:left w:val="none" w:sz="0" w:space="0" w:color="auto"/>
        <w:bottom w:val="none" w:sz="0" w:space="0" w:color="auto"/>
        <w:right w:val="none" w:sz="0" w:space="0" w:color="auto"/>
      </w:divBdr>
    </w:div>
    <w:div w:id="1092778938">
      <w:bodyDiv w:val="1"/>
      <w:marLeft w:val="0"/>
      <w:marRight w:val="0"/>
      <w:marTop w:val="0"/>
      <w:marBottom w:val="0"/>
      <w:divBdr>
        <w:top w:val="none" w:sz="0" w:space="0" w:color="auto"/>
        <w:left w:val="none" w:sz="0" w:space="0" w:color="auto"/>
        <w:bottom w:val="none" w:sz="0" w:space="0" w:color="auto"/>
        <w:right w:val="none" w:sz="0" w:space="0" w:color="auto"/>
      </w:divBdr>
    </w:div>
    <w:div w:id="1093473130">
      <w:bodyDiv w:val="1"/>
      <w:marLeft w:val="0"/>
      <w:marRight w:val="0"/>
      <w:marTop w:val="0"/>
      <w:marBottom w:val="0"/>
      <w:divBdr>
        <w:top w:val="none" w:sz="0" w:space="0" w:color="auto"/>
        <w:left w:val="none" w:sz="0" w:space="0" w:color="auto"/>
        <w:bottom w:val="none" w:sz="0" w:space="0" w:color="auto"/>
        <w:right w:val="none" w:sz="0" w:space="0" w:color="auto"/>
      </w:divBdr>
    </w:div>
    <w:div w:id="1110509182">
      <w:bodyDiv w:val="1"/>
      <w:marLeft w:val="0"/>
      <w:marRight w:val="0"/>
      <w:marTop w:val="0"/>
      <w:marBottom w:val="0"/>
      <w:divBdr>
        <w:top w:val="none" w:sz="0" w:space="0" w:color="auto"/>
        <w:left w:val="none" w:sz="0" w:space="0" w:color="auto"/>
        <w:bottom w:val="none" w:sz="0" w:space="0" w:color="auto"/>
        <w:right w:val="none" w:sz="0" w:space="0" w:color="auto"/>
      </w:divBdr>
    </w:div>
    <w:div w:id="1116946479">
      <w:bodyDiv w:val="1"/>
      <w:marLeft w:val="0"/>
      <w:marRight w:val="0"/>
      <w:marTop w:val="0"/>
      <w:marBottom w:val="0"/>
      <w:divBdr>
        <w:top w:val="none" w:sz="0" w:space="0" w:color="auto"/>
        <w:left w:val="none" w:sz="0" w:space="0" w:color="auto"/>
        <w:bottom w:val="none" w:sz="0" w:space="0" w:color="auto"/>
        <w:right w:val="none" w:sz="0" w:space="0" w:color="auto"/>
      </w:divBdr>
    </w:div>
    <w:div w:id="1130586745">
      <w:bodyDiv w:val="1"/>
      <w:marLeft w:val="0"/>
      <w:marRight w:val="0"/>
      <w:marTop w:val="0"/>
      <w:marBottom w:val="0"/>
      <w:divBdr>
        <w:top w:val="none" w:sz="0" w:space="0" w:color="auto"/>
        <w:left w:val="none" w:sz="0" w:space="0" w:color="auto"/>
        <w:bottom w:val="none" w:sz="0" w:space="0" w:color="auto"/>
        <w:right w:val="none" w:sz="0" w:space="0" w:color="auto"/>
      </w:divBdr>
    </w:div>
    <w:div w:id="1147237830">
      <w:bodyDiv w:val="1"/>
      <w:marLeft w:val="0"/>
      <w:marRight w:val="0"/>
      <w:marTop w:val="0"/>
      <w:marBottom w:val="0"/>
      <w:divBdr>
        <w:top w:val="none" w:sz="0" w:space="0" w:color="auto"/>
        <w:left w:val="none" w:sz="0" w:space="0" w:color="auto"/>
        <w:bottom w:val="none" w:sz="0" w:space="0" w:color="auto"/>
        <w:right w:val="none" w:sz="0" w:space="0" w:color="auto"/>
      </w:divBdr>
    </w:div>
    <w:div w:id="1180044501">
      <w:bodyDiv w:val="1"/>
      <w:marLeft w:val="0"/>
      <w:marRight w:val="0"/>
      <w:marTop w:val="0"/>
      <w:marBottom w:val="0"/>
      <w:divBdr>
        <w:top w:val="none" w:sz="0" w:space="0" w:color="auto"/>
        <w:left w:val="none" w:sz="0" w:space="0" w:color="auto"/>
        <w:bottom w:val="none" w:sz="0" w:space="0" w:color="auto"/>
        <w:right w:val="none" w:sz="0" w:space="0" w:color="auto"/>
      </w:divBdr>
    </w:div>
    <w:div w:id="1254364569">
      <w:bodyDiv w:val="1"/>
      <w:marLeft w:val="0"/>
      <w:marRight w:val="0"/>
      <w:marTop w:val="0"/>
      <w:marBottom w:val="0"/>
      <w:divBdr>
        <w:top w:val="none" w:sz="0" w:space="0" w:color="auto"/>
        <w:left w:val="none" w:sz="0" w:space="0" w:color="auto"/>
        <w:bottom w:val="none" w:sz="0" w:space="0" w:color="auto"/>
        <w:right w:val="none" w:sz="0" w:space="0" w:color="auto"/>
      </w:divBdr>
    </w:div>
    <w:div w:id="1257590583">
      <w:bodyDiv w:val="1"/>
      <w:marLeft w:val="0"/>
      <w:marRight w:val="0"/>
      <w:marTop w:val="0"/>
      <w:marBottom w:val="0"/>
      <w:divBdr>
        <w:top w:val="none" w:sz="0" w:space="0" w:color="auto"/>
        <w:left w:val="none" w:sz="0" w:space="0" w:color="auto"/>
        <w:bottom w:val="none" w:sz="0" w:space="0" w:color="auto"/>
        <w:right w:val="none" w:sz="0" w:space="0" w:color="auto"/>
      </w:divBdr>
    </w:div>
    <w:div w:id="1267621246">
      <w:bodyDiv w:val="1"/>
      <w:marLeft w:val="0"/>
      <w:marRight w:val="0"/>
      <w:marTop w:val="0"/>
      <w:marBottom w:val="0"/>
      <w:divBdr>
        <w:top w:val="none" w:sz="0" w:space="0" w:color="auto"/>
        <w:left w:val="none" w:sz="0" w:space="0" w:color="auto"/>
        <w:bottom w:val="none" w:sz="0" w:space="0" w:color="auto"/>
        <w:right w:val="none" w:sz="0" w:space="0" w:color="auto"/>
      </w:divBdr>
    </w:div>
    <w:div w:id="1272280011">
      <w:bodyDiv w:val="1"/>
      <w:marLeft w:val="0"/>
      <w:marRight w:val="0"/>
      <w:marTop w:val="0"/>
      <w:marBottom w:val="0"/>
      <w:divBdr>
        <w:top w:val="none" w:sz="0" w:space="0" w:color="auto"/>
        <w:left w:val="none" w:sz="0" w:space="0" w:color="auto"/>
        <w:bottom w:val="none" w:sz="0" w:space="0" w:color="auto"/>
        <w:right w:val="none" w:sz="0" w:space="0" w:color="auto"/>
      </w:divBdr>
    </w:div>
    <w:div w:id="1290549001">
      <w:bodyDiv w:val="1"/>
      <w:marLeft w:val="0"/>
      <w:marRight w:val="0"/>
      <w:marTop w:val="0"/>
      <w:marBottom w:val="0"/>
      <w:divBdr>
        <w:top w:val="none" w:sz="0" w:space="0" w:color="auto"/>
        <w:left w:val="none" w:sz="0" w:space="0" w:color="auto"/>
        <w:bottom w:val="none" w:sz="0" w:space="0" w:color="auto"/>
        <w:right w:val="none" w:sz="0" w:space="0" w:color="auto"/>
      </w:divBdr>
    </w:div>
    <w:div w:id="1291595710">
      <w:bodyDiv w:val="1"/>
      <w:marLeft w:val="0"/>
      <w:marRight w:val="0"/>
      <w:marTop w:val="0"/>
      <w:marBottom w:val="0"/>
      <w:divBdr>
        <w:top w:val="none" w:sz="0" w:space="0" w:color="auto"/>
        <w:left w:val="none" w:sz="0" w:space="0" w:color="auto"/>
        <w:bottom w:val="none" w:sz="0" w:space="0" w:color="auto"/>
        <w:right w:val="none" w:sz="0" w:space="0" w:color="auto"/>
      </w:divBdr>
      <w:divsChild>
        <w:div w:id="797186115">
          <w:marLeft w:val="0"/>
          <w:marRight w:val="0"/>
          <w:marTop w:val="0"/>
          <w:marBottom w:val="0"/>
          <w:divBdr>
            <w:top w:val="none" w:sz="0" w:space="0" w:color="auto"/>
            <w:left w:val="none" w:sz="0" w:space="0" w:color="auto"/>
            <w:bottom w:val="none" w:sz="0" w:space="0" w:color="auto"/>
            <w:right w:val="none" w:sz="0" w:space="0" w:color="auto"/>
          </w:divBdr>
        </w:div>
        <w:div w:id="1224756000">
          <w:marLeft w:val="0"/>
          <w:marRight w:val="0"/>
          <w:marTop w:val="0"/>
          <w:marBottom w:val="0"/>
          <w:divBdr>
            <w:top w:val="none" w:sz="0" w:space="0" w:color="auto"/>
            <w:left w:val="none" w:sz="0" w:space="0" w:color="auto"/>
            <w:bottom w:val="none" w:sz="0" w:space="0" w:color="auto"/>
            <w:right w:val="none" w:sz="0" w:space="0" w:color="auto"/>
          </w:divBdr>
        </w:div>
        <w:div w:id="740519571">
          <w:marLeft w:val="0"/>
          <w:marRight w:val="0"/>
          <w:marTop w:val="0"/>
          <w:marBottom w:val="0"/>
          <w:divBdr>
            <w:top w:val="none" w:sz="0" w:space="0" w:color="auto"/>
            <w:left w:val="none" w:sz="0" w:space="0" w:color="auto"/>
            <w:bottom w:val="none" w:sz="0" w:space="0" w:color="auto"/>
            <w:right w:val="none" w:sz="0" w:space="0" w:color="auto"/>
          </w:divBdr>
        </w:div>
        <w:div w:id="621882226">
          <w:marLeft w:val="0"/>
          <w:marRight w:val="0"/>
          <w:marTop w:val="0"/>
          <w:marBottom w:val="0"/>
          <w:divBdr>
            <w:top w:val="none" w:sz="0" w:space="0" w:color="auto"/>
            <w:left w:val="none" w:sz="0" w:space="0" w:color="auto"/>
            <w:bottom w:val="none" w:sz="0" w:space="0" w:color="auto"/>
            <w:right w:val="none" w:sz="0" w:space="0" w:color="auto"/>
          </w:divBdr>
        </w:div>
        <w:div w:id="1192065322">
          <w:marLeft w:val="0"/>
          <w:marRight w:val="0"/>
          <w:marTop w:val="0"/>
          <w:marBottom w:val="0"/>
          <w:divBdr>
            <w:top w:val="none" w:sz="0" w:space="0" w:color="auto"/>
            <w:left w:val="none" w:sz="0" w:space="0" w:color="auto"/>
            <w:bottom w:val="none" w:sz="0" w:space="0" w:color="auto"/>
            <w:right w:val="none" w:sz="0" w:space="0" w:color="auto"/>
          </w:divBdr>
        </w:div>
        <w:div w:id="1740638508">
          <w:marLeft w:val="0"/>
          <w:marRight w:val="0"/>
          <w:marTop w:val="0"/>
          <w:marBottom w:val="0"/>
          <w:divBdr>
            <w:top w:val="none" w:sz="0" w:space="0" w:color="auto"/>
            <w:left w:val="none" w:sz="0" w:space="0" w:color="auto"/>
            <w:bottom w:val="none" w:sz="0" w:space="0" w:color="auto"/>
            <w:right w:val="none" w:sz="0" w:space="0" w:color="auto"/>
          </w:divBdr>
        </w:div>
      </w:divsChild>
    </w:div>
    <w:div w:id="1300378420">
      <w:bodyDiv w:val="1"/>
      <w:marLeft w:val="0"/>
      <w:marRight w:val="0"/>
      <w:marTop w:val="0"/>
      <w:marBottom w:val="0"/>
      <w:divBdr>
        <w:top w:val="none" w:sz="0" w:space="0" w:color="auto"/>
        <w:left w:val="none" w:sz="0" w:space="0" w:color="auto"/>
        <w:bottom w:val="none" w:sz="0" w:space="0" w:color="auto"/>
        <w:right w:val="none" w:sz="0" w:space="0" w:color="auto"/>
      </w:divBdr>
    </w:div>
    <w:div w:id="1346899508">
      <w:bodyDiv w:val="1"/>
      <w:marLeft w:val="0"/>
      <w:marRight w:val="0"/>
      <w:marTop w:val="0"/>
      <w:marBottom w:val="0"/>
      <w:divBdr>
        <w:top w:val="none" w:sz="0" w:space="0" w:color="auto"/>
        <w:left w:val="none" w:sz="0" w:space="0" w:color="auto"/>
        <w:bottom w:val="none" w:sz="0" w:space="0" w:color="auto"/>
        <w:right w:val="none" w:sz="0" w:space="0" w:color="auto"/>
      </w:divBdr>
      <w:divsChild>
        <w:div w:id="474302697">
          <w:marLeft w:val="0"/>
          <w:marRight w:val="0"/>
          <w:marTop w:val="0"/>
          <w:marBottom w:val="0"/>
          <w:divBdr>
            <w:top w:val="none" w:sz="0" w:space="0" w:color="auto"/>
            <w:left w:val="none" w:sz="0" w:space="0" w:color="auto"/>
            <w:bottom w:val="none" w:sz="0" w:space="0" w:color="auto"/>
            <w:right w:val="none" w:sz="0" w:space="0" w:color="auto"/>
          </w:divBdr>
        </w:div>
        <w:div w:id="175653565">
          <w:marLeft w:val="0"/>
          <w:marRight w:val="0"/>
          <w:marTop w:val="0"/>
          <w:marBottom w:val="0"/>
          <w:divBdr>
            <w:top w:val="none" w:sz="0" w:space="0" w:color="auto"/>
            <w:left w:val="none" w:sz="0" w:space="0" w:color="auto"/>
            <w:bottom w:val="none" w:sz="0" w:space="0" w:color="auto"/>
            <w:right w:val="none" w:sz="0" w:space="0" w:color="auto"/>
          </w:divBdr>
        </w:div>
        <w:div w:id="1916089936">
          <w:marLeft w:val="0"/>
          <w:marRight w:val="0"/>
          <w:marTop w:val="0"/>
          <w:marBottom w:val="0"/>
          <w:divBdr>
            <w:top w:val="none" w:sz="0" w:space="0" w:color="auto"/>
            <w:left w:val="none" w:sz="0" w:space="0" w:color="auto"/>
            <w:bottom w:val="none" w:sz="0" w:space="0" w:color="auto"/>
            <w:right w:val="none" w:sz="0" w:space="0" w:color="auto"/>
          </w:divBdr>
        </w:div>
        <w:div w:id="1103302651">
          <w:marLeft w:val="0"/>
          <w:marRight w:val="0"/>
          <w:marTop w:val="0"/>
          <w:marBottom w:val="0"/>
          <w:divBdr>
            <w:top w:val="none" w:sz="0" w:space="0" w:color="auto"/>
            <w:left w:val="none" w:sz="0" w:space="0" w:color="auto"/>
            <w:bottom w:val="none" w:sz="0" w:space="0" w:color="auto"/>
            <w:right w:val="none" w:sz="0" w:space="0" w:color="auto"/>
          </w:divBdr>
        </w:div>
        <w:div w:id="320232583">
          <w:marLeft w:val="0"/>
          <w:marRight w:val="0"/>
          <w:marTop w:val="0"/>
          <w:marBottom w:val="0"/>
          <w:divBdr>
            <w:top w:val="none" w:sz="0" w:space="0" w:color="auto"/>
            <w:left w:val="none" w:sz="0" w:space="0" w:color="auto"/>
            <w:bottom w:val="none" w:sz="0" w:space="0" w:color="auto"/>
            <w:right w:val="none" w:sz="0" w:space="0" w:color="auto"/>
          </w:divBdr>
        </w:div>
        <w:div w:id="1150173755">
          <w:marLeft w:val="0"/>
          <w:marRight w:val="0"/>
          <w:marTop w:val="0"/>
          <w:marBottom w:val="0"/>
          <w:divBdr>
            <w:top w:val="none" w:sz="0" w:space="0" w:color="auto"/>
            <w:left w:val="none" w:sz="0" w:space="0" w:color="auto"/>
            <w:bottom w:val="none" w:sz="0" w:space="0" w:color="auto"/>
            <w:right w:val="none" w:sz="0" w:space="0" w:color="auto"/>
          </w:divBdr>
        </w:div>
      </w:divsChild>
    </w:div>
    <w:div w:id="1395658179">
      <w:bodyDiv w:val="1"/>
      <w:marLeft w:val="0"/>
      <w:marRight w:val="0"/>
      <w:marTop w:val="0"/>
      <w:marBottom w:val="0"/>
      <w:divBdr>
        <w:top w:val="none" w:sz="0" w:space="0" w:color="auto"/>
        <w:left w:val="none" w:sz="0" w:space="0" w:color="auto"/>
        <w:bottom w:val="none" w:sz="0" w:space="0" w:color="auto"/>
        <w:right w:val="none" w:sz="0" w:space="0" w:color="auto"/>
      </w:divBdr>
    </w:div>
    <w:div w:id="1422682867">
      <w:bodyDiv w:val="1"/>
      <w:marLeft w:val="0"/>
      <w:marRight w:val="0"/>
      <w:marTop w:val="0"/>
      <w:marBottom w:val="0"/>
      <w:divBdr>
        <w:top w:val="none" w:sz="0" w:space="0" w:color="auto"/>
        <w:left w:val="none" w:sz="0" w:space="0" w:color="auto"/>
        <w:bottom w:val="none" w:sz="0" w:space="0" w:color="auto"/>
        <w:right w:val="none" w:sz="0" w:space="0" w:color="auto"/>
      </w:divBdr>
    </w:div>
    <w:div w:id="1428118907">
      <w:bodyDiv w:val="1"/>
      <w:marLeft w:val="0"/>
      <w:marRight w:val="0"/>
      <w:marTop w:val="0"/>
      <w:marBottom w:val="0"/>
      <w:divBdr>
        <w:top w:val="none" w:sz="0" w:space="0" w:color="auto"/>
        <w:left w:val="none" w:sz="0" w:space="0" w:color="auto"/>
        <w:bottom w:val="none" w:sz="0" w:space="0" w:color="auto"/>
        <w:right w:val="none" w:sz="0" w:space="0" w:color="auto"/>
      </w:divBdr>
      <w:divsChild>
        <w:div w:id="1921133733">
          <w:marLeft w:val="0"/>
          <w:marRight w:val="0"/>
          <w:marTop w:val="0"/>
          <w:marBottom w:val="0"/>
          <w:divBdr>
            <w:top w:val="none" w:sz="0" w:space="0" w:color="auto"/>
            <w:left w:val="none" w:sz="0" w:space="0" w:color="auto"/>
            <w:bottom w:val="none" w:sz="0" w:space="0" w:color="auto"/>
            <w:right w:val="none" w:sz="0" w:space="0" w:color="auto"/>
          </w:divBdr>
        </w:div>
        <w:div w:id="957876415">
          <w:marLeft w:val="0"/>
          <w:marRight w:val="0"/>
          <w:marTop w:val="0"/>
          <w:marBottom w:val="0"/>
          <w:divBdr>
            <w:top w:val="none" w:sz="0" w:space="0" w:color="auto"/>
            <w:left w:val="none" w:sz="0" w:space="0" w:color="auto"/>
            <w:bottom w:val="none" w:sz="0" w:space="0" w:color="auto"/>
            <w:right w:val="none" w:sz="0" w:space="0" w:color="auto"/>
          </w:divBdr>
        </w:div>
        <w:div w:id="1986200557">
          <w:marLeft w:val="0"/>
          <w:marRight w:val="0"/>
          <w:marTop w:val="0"/>
          <w:marBottom w:val="0"/>
          <w:divBdr>
            <w:top w:val="none" w:sz="0" w:space="0" w:color="auto"/>
            <w:left w:val="none" w:sz="0" w:space="0" w:color="auto"/>
            <w:bottom w:val="none" w:sz="0" w:space="0" w:color="auto"/>
            <w:right w:val="none" w:sz="0" w:space="0" w:color="auto"/>
          </w:divBdr>
        </w:div>
        <w:div w:id="746610699">
          <w:marLeft w:val="0"/>
          <w:marRight w:val="0"/>
          <w:marTop w:val="0"/>
          <w:marBottom w:val="0"/>
          <w:divBdr>
            <w:top w:val="none" w:sz="0" w:space="0" w:color="auto"/>
            <w:left w:val="none" w:sz="0" w:space="0" w:color="auto"/>
            <w:bottom w:val="none" w:sz="0" w:space="0" w:color="auto"/>
            <w:right w:val="none" w:sz="0" w:space="0" w:color="auto"/>
          </w:divBdr>
        </w:div>
      </w:divsChild>
    </w:div>
    <w:div w:id="1428965167">
      <w:bodyDiv w:val="1"/>
      <w:marLeft w:val="0"/>
      <w:marRight w:val="0"/>
      <w:marTop w:val="0"/>
      <w:marBottom w:val="0"/>
      <w:divBdr>
        <w:top w:val="none" w:sz="0" w:space="0" w:color="auto"/>
        <w:left w:val="none" w:sz="0" w:space="0" w:color="auto"/>
        <w:bottom w:val="none" w:sz="0" w:space="0" w:color="auto"/>
        <w:right w:val="none" w:sz="0" w:space="0" w:color="auto"/>
      </w:divBdr>
    </w:div>
    <w:div w:id="1432551667">
      <w:bodyDiv w:val="1"/>
      <w:marLeft w:val="0"/>
      <w:marRight w:val="0"/>
      <w:marTop w:val="0"/>
      <w:marBottom w:val="0"/>
      <w:divBdr>
        <w:top w:val="none" w:sz="0" w:space="0" w:color="auto"/>
        <w:left w:val="none" w:sz="0" w:space="0" w:color="auto"/>
        <w:bottom w:val="none" w:sz="0" w:space="0" w:color="auto"/>
        <w:right w:val="none" w:sz="0" w:space="0" w:color="auto"/>
      </w:divBdr>
    </w:div>
    <w:div w:id="1448160857">
      <w:bodyDiv w:val="1"/>
      <w:marLeft w:val="0"/>
      <w:marRight w:val="0"/>
      <w:marTop w:val="0"/>
      <w:marBottom w:val="0"/>
      <w:divBdr>
        <w:top w:val="none" w:sz="0" w:space="0" w:color="auto"/>
        <w:left w:val="none" w:sz="0" w:space="0" w:color="auto"/>
        <w:bottom w:val="none" w:sz="0" w:space="0" w:color="auto"/>
        <w:right w:val="none" w:sz="0" w:space="0" w:color="auto"/>
      </w:divBdr>
    </w:div>
    <w:div w:id="1449155780">
      <w:bodyDiv w:val="1"/>
      <w:marLeft w:val="0"/>
      <w:marRight w:val="0"/>
      <w:marTop w:val="0"/>
      <w:marBottom w:val="0"/>
      <w:divBdr>
        <w:top w:val="none" w:sz="0" w:space="0" w:color="auto"/>
        <w:left w:val="none" w:sz="0" w:space="0" w:color="auto"/>
        <w:bottom w:val="none" w:sz="0" w:space="0" w:color="auto"/>
        <w:right w:val="none" w:sz="0" w:space="0" w:color="auto"/>
      </w:divBdr>
    </w:div>
    <w:div w:id="1454252095">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502891874">
      <w:bodyDiv w:val="1"/>
      <w:marLeft w:val="0"/>
      <w:marRight w:val="0"/>
      <w:marTop w:val="0"/>
      <w:marBottom w:val="0"/>
      <w:divBdr>
        <w:top w:val="none" w:sz="0" w:space="0" w:color="auto"/>
        <w:left w:val="none" w:sz="0" w:space="0" w:color="auto"/>
        <w:bottom w:val="none" w:sz="0" w:space="0" w:color="auto"/>
        <w:right w:val="none" w:sz="0" w:space="0" w:color="auto"/>
      </w:divBdr>
    </w:div>
    <w:div w:id="1516269353">
      <w:bodyDiv w:val="1"/>
      <w:marLeft w:val="0"/>
      <w:marRight w:val="0"/>
      <w:marTop w:val="0"/>
      <w:marBottom w:val="0"/>
      <w:divBdr>
        <w:top w:val="none" w:sz="0" w:space="0" w:color="auto"/>
        <w:left w:val="none" w:sz="0" w:space="0" w:color="auto"/>
        <w:bottom w:val="none" w:sz="0" w:space="0" w:color="auto"/>
        <w:right w:val="none" w:sz="0" w:space="0" w:color="auto"/>
      </w:divBdr>
    </w:div>
    <w:div w:id="1516649944">
      <w:bodyDiv w:val="1"/>
      <w:marLeft w:val="0"/>
      <w:marRight w:val="0"/>
      <w:marTop w:val="0"/>
      <w:marBottom w:val="0"/>
      <w:divBdr>
        <w:top w:val="none" w:sz="0" w:space="0" w:color="auto"/>
        <w:left w:val="none" w:sz="0" w:space="0" w:color="auto"/>
        <w:bottom w:val="none" w:sz="0" w:space="0" w:color="auto"/>
        <w:right w:val="none" w:sz="0" w:space="0" w:color="auto"/>
      </w:divBdr>
    </w:div>
    <w:div w:id="1520775433">
      <w:bodyDiv w:val="1"/>
      <w:marLeft w:val="0"/>
      <w:marRight w:val="0"/>
      <w:marTop w:val="0"/>
      <w:marBottom w:val="0"/>
      <w:divBdr>
        <w:top w:val="none" w:sz="0" w:space="0" w:color="auto"/>
        <w:left w:val="none" w:sz="0" w:space="0" w:color="auto"/>
        <w:bottom w:val="none" w:sz="0" w:space="0" w:color="auto"/>
        <w:right w:val="none" w:sz="0" w:space="0" w:color="auto"/>
      </w:divBdr>
    </w:div>
    <w:div w:id="1531996093">
      <w:bodyDiv w:val="1"/>
      <w:marLeft w:val="0"/>
      <w:marRight w:val="0"/>
      <w:marTop w:val="0"/>
      <w:marBottom w:val="0"/>
      <w:divBdr>
        <w:top w:val="none" w:sz="0" w:space="0" w:color="auto"/>
        <w:left w:val="none" w:sz="0" w:space="0" w:color="auto"/>
        <w:bottom w:val="none" w:sz="0" w:space="0" w:color="auto"/>
        <w:right w:val="none" w:sz="0" w:space="0" w:color="auto"/>
      </w:divBdr>
    </w:div>
    <w:div w:id="1606306927">
      <w:bodyDiv w:val="1"/>
      <w:marLeft w:val="0"/>
      <w:marRight w:val="0"/>
      <w:marTop w:val="0"/>
      <w:marBottom w:val="0"/>
      <w:divBdr>
        <w:top w:val="none" w:sz="0" w:space="0" w:color="auto"/>
        <w:left w:val="none" w:sz="0" w:space="0" w:color="auto"/>
        <w:bottom w:val="none" w:sz="0" w:space="0" w:color="auto"/>
        <w:right w:val="none" w:sz="0" w:space="0" w:color="auto"/>
      </w:divBdr>
    </w:div>
    <w:div w:id="1663847145">
      <w:bodyDiv w:val="1"/>
      <w:marLeft w:val="0"/>
      <w:marRight w:val="0"/>
      <w:marTop w:val="0"/>
      <w:marBottom w:val="0"/>
      <w:divBdr>
        <w:top w:val="none" w:sz="0" w:space="0" w:color="auto"/>
        <w:left w:val="none" w:sz="0" w:space="0" w:color="auto"/>
        <w:bottom w:val="none" w:sz="0" w:space="0" w:color="auto"/>
        <w:right w:val="none" w:sz="0" w:space="0" w:color="auto"/>
      </w:divBdr>
    </w:div>
    <w:div w:id="1669020490">
      <w:bodyDiv w:val="1"/>
      <w:marLeft w:val="0"/>
      <w:marRight w:val="0"/>
      <w:marTop w:val="0"/>
      <w:marBottom w:val="0"/>
      <w:divBdr>
        <w:top w:val="none" w:sz="0" w:space="0" w:color="auto"/>
        <w:left w:val="none" w:sz="0" w:space="0" w:color="auto"/>
        <w:bottom w:val="none" w:sz="0" w:space="0" w:color="auto"/>
        <w:right w:val="none" w:sz="0" w:space="0" w:color="auto"/>
      </w:divBdr>
    </w:div>
    <w:div w:id="1677229210">
      <w:bodyDiv w:val="1"/>
      <w:marLeft w:val="0"/>
      <w:marRight w:val="0"/>
      <w:marTop w:val="0"/>
      <w:marBottom w:val="0"/>
      <w:divBdr>
        <w:top w:val="none" w:sz="0" w:space="0" w:color="auto"/>
        <w:left w:val="none" w:sz="0" w:space="0" w:color="auto"/>
        <w:bottom w:val="none" w:sz="0" w:space="0" w:color="auto"/>
        <w:right w:val="none" w:sz="0" w:space="0" w:color="auto"/>
      </w:divBdr>
    </w:div>
    <w:div w:id="1694113456">
      <w:bodyDiv w:val="1"/>
      <w:marLeft w:val="0"/>
      <w:marRight w:val="0"/>
      <w:marTop w:val="0"/>
      <w:marBottom w:val="0"/>
      <w:divBdr>
        <w:top w:val="none" w:sz="0" w:space="0" w:color="auto"/>
        <w:left w:val="none" w:sz="0" w:space="0" w:color="auto"/>
        <w:bottom w:val="none" w:sz="0" w:space="0" w:color="auto"/>
        <w:right w:val="none" w:sz="0" w:space="0" w:color="auto"/>
      </w:divBdr>
    </w:div>
    <w:div w:id="1768765458">
      <w:bodyDiv w:val="1"/>
      <w:marLeft w:val="0"/>
      <w:marRight w:val="0"/>
      <w:marTop w:val="0"/>
      <w:marBottom w:val="0"/>
      <w:divBdr>
        <w:top w:val="none" w:sz="0" w:space="0" w:color="auto"/>
        <w:left w:val="none" w:sz="0" w:space="0" w:color="auto"/>
        <w:bottom w:val="none" w:sz="0" w:space="0" w:color="auto"/>
        <w:right w:val="none" w:sz="0" w:space="0" w:color="auto"/>
      </w:divBdr>
    </w:div>
    <w:div w:id="1791896704">
      <w:bodyDiv w:val="1"/>
      <w:marLeft w:val="0"/>
      <w:marRight w:val="0"/>
      <w:marTop w:val="0"/>
      <w:marBottom w:val="0"/>
      <w:divBdr>
        <w:top w:val="none" w:sz="0" w:space="0" w:color="auto"/>
        <w:left w:val="none" w:sz="0" w:space="0" w:color="auto"/>
        <w:bottom w:val="none" w:sz="0" w:space="0" w:color="auto"/>
        <w:right w:val="none" w:sz="0" w:space="0" w:color="auto"/>
      </w:divBdr>
    </w:div>
    <w:div w:id="1829981131">
      <w:bodyDiv w:val="1"/>
      <w:marLeft w:val="0"/>
      <w:marRight w:val="0"/>
      <w:marTop w:val="0"/>
      <w:marBottom w:val="0"/>
      <w:divBdr>
        <w:top w:val="none" w:sz="0" w:space="0" w:color="auto"/>
        <w:left w:val="none" w:sz="0" w:space="0" w:color="auto"/>
        <w:bottom w:val="none" w:sz="0" w:space="0" w:color="auto"/>
        <w:right w:val="none" w:sz="0" w:space="0" w:color="auto"/>
      </w:divBdr>
    </w:div>
    <w:div w:id="1846091039">
      <w:bodyDiv w:val="1"/>
      <w:marLeft w:val="0"/>
      <w:marRight w:val="0"/>
      <w:marTop w:val="0"/>
      <w:marBottom w:val="0"/>
      <w:divBdr>
        <w:top w:val="none" w:sz="0" w:space="0" w:color="auto"/>
        <w:left w:val="none" w:sz="0" w:space="0" w:color="auto"/>
        <w:bottom w:val="none" w:sz="0" w:space="0" w:color="auto"/>
        <w:right w:val="none" w:sz="0" w:space="0" w:color="auto"/>
      </w:divBdr>
    </w:div>
    <w:div w:id="1869098455">
      <w:bodyDiv w:val="1"/>
      <w:marLeft w:val="0"/>
      <w:marRight w:val="0"/>
      <w:marTop w:val="0"/>
      <w:marBottom w:val="0"/>
      <w:divBdr>
        <w:top w:val="none" w:sz="0" w:space="0" w:color="auto"/>
        <w:left w:val="none" w:sz="0" w:space="0" w:color="auto"/>
        <w:bottom w:val="none" w:sz="0" w:space="0" w:color="auto"/>
        <w:right w:val="none" w:sz="0" w:space="0" w:color="auto"/>
      </w:divBdr>
    </w:div>
    <w:div w:id="1869416984">
      <w:bodyDiv w:val="1"/>
      <w:marLeft w:val="0"/>
      <w:marRight w:val="0"/>
      <w:marTop w:val="0"/>
      <w:marBottom w:val="0"/>
      <w:divBdr>
        <w:top w:val="none" w:sz="0" w:space="0" w:color="auto"/>
        <w:left w:val="none" w:sz="0" w:space="0" w:color="auto"/>
        <w:bottom w:val="none" w:sz="0" w:space="0" w:color="auto"/>
        <w:right w:val="none" w:sz="0" w:space="0" w:color="auto"/>
      </w:divBdr>
    </w:div>
    <w:div w:id="1917858461">
      <w:bodyDiv w:val="1"/>
      <w:marLeft w:val="0"/>
      <w:marRight w:val="0"/>
      <w:marTop w:val="0"/>
      <w:marBottom w:val="0"/>
      <w:divBdr>
        <w:top w:val="none" w:sz="0" w:space="0" w:color="auto"/>
        <w:left w:val="none" w:sz="0" w:space="0" w:color="auto"/>
        <w:bottom w:val="none" w:sz="0" w:space="0" w:color="auto"/>
        <w:right w:val="none" w:sz="0" w:space="0" w:color="auto"/>
      </w:divBdr>
    </w:div>
    <w:div w:id="1935169426">
      <w:bodyDiv w:val="1"/>
      <w:marLeft w:val="0"/>
      <w:marRight w:val="0"/>
      <w:marTop w:val="0"/>
      <w:marBottom w:val="0"/>
      <w:divBdr>
        <w:top w:val="none" w:sz="0" w:space="0" w:color="auto"/>
        <w:left w:val="none" w:sz="0" w:space="0" w:color="auto"/>
        <w:bottom w:val="none" w:sz="0" w:space="0" w:color="auto"/>
        <w:right w:val="none" w:sz="0" w:space="0" w:color="auto"/>
      </w:divBdr>
    </w:div>
    <w:div w:id="1974600260">
      <w:bodyDiv w:val="1"/>
      <w:marLeft w:val="0"/>
      <w:marRight w:val="0"/>
      <w:marTop w:val="0"/>
      <w:marBottom w:val="0"/>
      <w:divBdr>
        <w:top w:val="none" w:sz="0" w:space="0" w:color="auto"/>
        <w:left w:val="none" w:sz="0" w:space="0" w:color="auto"/>
        <w:bottom w:val="none" w:sz="0" w:space="0" w:color="auto"/>
        <w:right w:val="none" w:sz="0" w:space="0" w:color="auto"/>
      </w:divBdr>
      <w:divsChild>
        <w:div w:id="643966885">
          <w:marLeft w:val="0"/>
          <w:marRight w:val="0"/>
          <w:marTop w:val="0"/>
          <w:marBottom w:val="0"/>
          <w:divBdr>
            <w:top w:val="none" w:sz="0" w:space="0" w:color="auto"/>
            <w:left w:val="none" w:sz="0" w:space="0" w:color="auto"/>
            <w:bottom w:val="none" w:sz="0" w:space="0" w:color="auto"/>
            <w:right w:val="none" w:sz="0" w:space="0" w:color="auto"/>
          </w:divBdr>
        </w:div>
        <w:div w:id="2107454790">
          <w:marLeft w:val="0"/>
          <w:marRight w:val="0"/>
          <w:marTop w:val="0"/>
          <w:marBottom w:val="0"/>
          <w:divBdr>
            <w:top w:val="none" w:sz="0" w:space="0" w:color="auto"/>
            <w:left w:val="none" w:sz="0" w:space="0" w:color="auto"/>
            <w:bottom w:val="none" w:sz="0" w:space="0" w:color="auto"/>
            <w:right w:val="none" w:sz="0" w:space="0" w:color="auto"/>
          </w:divBdr>
        </w:div>
        <w:div w:id="77217896">
          <w:marLeft w:val="0"/>
          <w:marRight w:val="0"/>
          <w:marTop w:val="0"/>
          <w:marBottom w:val="0"/>
          <w:divBdr>
            <w:top w:val="none" w:sz="0" w:space="0" w:color="auto"/>
            <w:left w:val="none" w:sz="0" w:space="0" w:color="auto"/>
            <w:bottom w:val="none" w:sz="0" w:space="0" w:color="auto"/>
            <w:right w:val="none" w:sz="0" w:space="0" w:color="auto"/>
          </w:divBdr>
        </w:div>
      </w:divsChild>
    </w:div>
    <w:div w:id="1975063486">
      <w:bodyDiv w:val="1"/>
      <w:marLeft w:val="0"/>
      <w:marRight w:val="0"/>
      <w:marTop w:val="0"/>
      <w:marBottom w:val="0"/>
      <w:divBdr>
        <w:top w:val="none" w:sz="0" w:space="0" w:color="auto"/>
        <w:left w:val="none" w:sz="0" w:space="0" w:color="auto"/>
        <w:bottom w:val="none" w:sz="0" w:space="0" w:color="auto"/>
        <w:right w:val="none" w:sz="0" w:space="0" w:color="auto"/>
      </w:divBdr>
      <w:divsChild>
        <w:div w:id="967319095">
          <w:marLeft w:val="0"/>
          <w:marRight w:val="0"/>
          <w:marTop w:val="0"/>
          <w:marBottom w:val="0"/>
          <w:divBdr>
            <w:top w:val="none" w:sz="0" w:space="0" w:color="auto"/>
            <w:left w:val="none" w:sz="0" w:space="0" w:color="auto"/>
            <w:bottom w:val="none" w:sz="0" w:space="0" w:color="auto"/>
            <w:right w:val="none" w:sz="0" w:space="0" w:color="auto"/>
          </w:divBdr>
        </w:div>
        <w:div w:id="2114010543">
          <w:marLeft w:val="0"/>
          <w:marRight w:val="0"/>
          <w:marTop w:val="0"/>
          <w:marBottom w:val="0"/>
          <w:divBdr>
            <w:top w:val="none" w:sz="0" w:space="0" w:color="auto"/>
            <w:left w:val="none" w:sz="0" w:space="0" w:color="auto"/>
            <w:bottom w:val="none" w:sz="0" w:space="0" w:color="auto"/>
            <w:right w:val="none" w:sz="0" w:space="0" w:color="auto"/>
          </w:divBdr>
        </w:div>
        <w:div w:id="202405919">
          <w:marLeft w:val="0"/>
          <w:marRight w:val="0"/>
          <w:marTop w:val="0"/>
          <w:marBottom w:val="0"/>
          <w:divBdr>
            <w:top w:val="none" w:sz="0" w:space="0" w:color="auto"/>
            <w:left w:val="none" w:sz="0" w:space="0" w:color="auto"/>
            <w:bottom w:val="none" w:sz="0" w:space="0" w:color="auto"/>
            <w:right w:val="none" w:sz="0" w:space="0" w:color="auto"/>
          </w:divBdr>
        </w:div>
        <w:div w:id="1312952084">
          <w:marLeft w:val="0"/>
          <w:marRight w:val="0"/>
          <w:marTop w:val="0"/>
          <w:marBottom w:val="0"/>
          <w:divBdr>
            <w:top w:val="none" w:sz="0" w:space="0" w:color="auto"/>
            <w:left w:val="none" w:sz="0" w:space="0" w:color="auto"/>
            <w:bottom w:val="none" w:sz="0" w:space="0" w:color="auto"/>
            <w:right w:val="none" w:sz="0" w:space="0" w:color="auto"/>
          </w:divBdr>
        </w:div>
        <w:div w:id="59325241">
          <w:marLeft w:val="0"/>
          <w:marRight w:val="0"/>
          <w:marTop w:val="0"/>
          <w:marBottom w:val="0"/>
          <w:divBdr>
            <w:top w:val="none" w:sz="0" w:space="0" w:color="auto"/>
            <w:left w:val="none" w:sz="0" w:space="0" w:color="auto"/>
            <w:bottom w:val="none" w:sz="0" w:space="0" w:color="auto"/>
            <w:right w:val="none" w:sz="0" w:space="0" w:color="auto"/>
          </w:divBdr>
        </w:div>
        <w:div w:id="391390247">
          <w:marLeft w:val="0"/>
          <w:marRight w:val="0"/>
          <w:marTop w:val="0"/>
          <w:marBottom w:val="0"/>
          <w:divBdr>
            <w:top w:val="none" w:sz="0" w:space="0" w:color="auto"/>
            <w:left w:val="none" w:sz="0" w:space="0" w:color="auto"/>
            <w:bottom w:val="none" w:sz="0" w:space="0" w:color="auto"/>
            <w:right w:val="none" w:sz="0" w:space="0" w:color="auto"/>
          </w:divBdr>
        </w:div>
        <w:div w:id="263877672">
          <w:marLeft w:val="0"/>
          <w:marRight w:val="0"/>
          <w:marTop w:val="0"/>
          <w:marBottom w:val="0"/>
          <w:divBdr>
            <w:top w:val="none" w:sz="0" w:space="0" w:color="auto"/>
            <w:left w:val="none" w:sz="0" w:space="0" w:color="auto"/>
            <w:bottom w:val="none" w:sz="0" w:space="0" w:color="auto"/>
            <w:right w:val="none" w:sz="0" w:space="0" w:color="auto"/>
          </w:divBdr>
        </w:div>
      </w:divsChild>
    </w:div>
    <w:div w:id="1981571873">
      <w:bodyDiv w:val="1"/>
      <w:marLeft w:val="0"/>
      <w:marRight w:val="0"/>
      <w:marTop w:val="0"/>
      <w:marBottom w:val="0"/>
      <w:divBdr>
        <w:top w:val="none" w:sz="0" w:space="0" w:color="auto"/>
        <w:left w:val="none" w:sz="0" w:space="0" w:color="auto"/>
        <w:bottom w:val="none" w:sz="0" w:space="0" w:color="auto"/>
        <w:right w:val="none" w:sz="0" w:space="0" w:color="auto"/>
      </w:divBdr>
    </w:div>
    <w:div w:id="2024476620">
      <w:bodyDiv w:val="1"/>
      <w:marLeft w:val="0"/>
      <w:marRight w:val="0"/>
      <w:marTop w:val="0"/>
      <w:marBottom w:val="0"/>
      <w:divBdr>
        <w:top w:val="none" w:sz="0" w:space="0" w:color="auto"/>
        <w:left w:val="none" w:sz="0" w:space="0" w:color="auto"/>
        <w:bottom w:val="none" w:sz="0" w:space="0" w:color="auto"/>
        <w:right w:val="none" w:sz="0" w:space="0" w:color="auto"/>
      </w:divBdr>
    </w:div>
    <w:div w:id="2024748201">
      <w:bodyDiv w:val="1"/>
      <w:marLeft w:val="0"/>
      <w:marRight w:val="0"/>
      <w:marTop w:val="0"/>
      <w:marBottom w:val="0"/>
      <w:divBdr>
        <w:top w:val="none" w:sz="0" w:space="0" w:color="auto"/>
        <w:left w:val="none" w:sz="0" w:space="0" w:color="auto"/>
        <w:bottom w:val="none" w:sz="0" w:space="0" w:color="auto"/>
        <w:right w:val="none" w:sz="0" w:space="0" w:color="auto"/>
      </w:divBdr>
    </w:div>
    <w:div w:id="2030328154">
      <w:bodyDiv w:val="1"/>
      <w:marLeft w:val="0"/>
      <w:marRight w:val="0"/>
      <w:marTop w:val="0"/>
      <w:marBottom w:val="0"/>
      <w:divBdr>
        <w:top w:val="none" w:sz="0" w:space="0" w:color="auto"/>
        <w:left w:val="none" w:sz="0" w:space="0" w:color="auto"/>
        <w:bottom w:val="none" w:sz="0" w:space="0" w:color="auto"/>
        <w:right w:val="none" w:sz="0" w:space="0" w:color="auto"/>
      </w:divBdr>
    </w:div>
    <w:div w:id="2054883679">
      <w:bodyDiv w:val="1"/>
      <w:marLeft w:val="0"/>
      <w:marRight w:val="0"/>
      <w:marTop w:val="0"/>
      <w:marBottom w:val="0"/>
      <w:divBdr>
        <w:top w:val="none" w:sz="0" w:space="0" w:color="auto"/>
        <w:left w:val="none" w:sz="0" w:space="0" w:color="auto"/>
        <w:bottom w:val="none" w:sz="0" w:space="0" w:color="auto"/>
        <w:right w:val="none" w:sz="0" w:space="0" w:color="auto"/>
      </w:divBdr>
      <w:divsChild>
        <w:div w:id="1097674762">
          <w:marLeft w:val="0"/>
          <w:marRight w:val="0"/>
          <w:marTop w:val="0"/>
          <w:marBottom w:val="0"/>
          <w:divBdr>
            <w:top w:val="none" w:sz="0" w:space="0" w:color="auto"/>
            <w:left w:val="none" w:sz="0" w:space="0" w:color="auto"/>
            <w:bottom w:val="none" w:sz="0" w:space="0" w:color="auto"/>
            <w:right w:val="none" w:sz="0" w:space="0" w:color="auto"/>
          </w:divBdr>
        </w:div>
        <w:div w:id="144399309">
          <w:marLeft w:val="0"/>
          <w:marRight w:val="0"/>
          <w:marTop w:val="0"/>
          <w:marBottom w:val="0"/>
          <w:divBdr>
            <w:top w:val="none" w:sz="0" w:space="0" w:color="auto"/>
            <w:left w:val="none" w:sz="0" w:space="0" w:color="auto"/>
            <w:bottom w:val="none" w:sz="0" w:space="0" w:color="auto"/>
            <w:right w:val="none" w:sz="0" w:space="0" w:color="auto"/>
          </w:divBdr>
        </w:div>
        <w:div w:id="13456476">
          <w:marLeft w:val="0"/>
          <w:marRight w:val="0"/>
          <w:marTop w:val="0"/>
          <w:marBottom w:val="0"/>
          <w:divBdr>
            <w:top w:val="none" w:sz="0" w:space="0" w:color="auto"/>
            <w:left w:val="none" w:sz="0" w:space="0" w:color="auto"/>
            <w:bottom w:val="none" w:sz="0" w:space="0" w:color="auto"/>
            <w:right w:val="none" w:sz="0" w:space="0" w:color="auto"/>
          </w:divBdr>
        </w:div>
      </w:divsChild>
    </w:div>
    <w:div w:id="2065173513">
      <w:bodyDiv w:val="1"/>
      <w:marLeft w:val="0"/>
      <w:marRight w:val="0"/>
      <w:marTop w:val="0"/>
      <w:marBottom w:val="0"/>
      <w:divBdr>
        <w:top w:val="none" w:sz="0" w:space="0" w:color="auto"/>
        <w:left w:val="none" w:sz="0" w:space="0" w:color="auto"/>
        <w:bottom w:val="none" w:sz="0" w:space="0" w:color="auto"/>
        <w:right w:val="none" w:sz="0" w:space="0" w:color="auto"/>
      </w:divBdr>
    </w:div>
    <w:div w:id="2115512395">
      <w:bodyDiv w:val="1"/>
      <w:marLeft w:val="0"/>
      <w:marRight w:val="0"/>
      <w:marTop w:val="0"/>
      <w:marBottom w:val="0"/>
      <w:divBdr>
        <w:top w:val="none" w:sz="0" w:space="0" w:color="auto"/>
        <w:left w:val="none" w:sz="0" w:space="0" w:color="auto"/>
        <w:bottom w:val="none" w:sz="0" w:space="0" w:color="auto"/>
        <w:right w:val="none" w:sz="0" w:space="0" w:color="auto"/>
      </w:divBdr>
    </w:div>
    <w:div w:id="2140102544">
      <w:bodyDiv w:val="1"/>
      <w:marLeft w:val="0"/>
      <w:marRight w:val="0"/>
      <w:marTop w:val="0"/>
      <w:marBottom w:val="0"/>
      <w:divBdr>
        <w:top w:val="none" w:sz="0" w:space="0" w:color="auto"/>
        <w:left w:val="none" w:sz="0" w:space="0" w:color="auto"/>
        <w:bottom w:val="none" w:sz="0" w:space="0" w:color="auto"/>
        <w:right w:val="none" w:sz="0" w:space="0" w:color="auto"/>
      </w:divBdr>
    </w:div>
    <w:div w:id="21458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Terpstra</dc:creator>
  <cp:keywords/>
  <dc:description/>
  <cp:lastModifiedBy>Alison Barrie</cp:lastModifiedBy>
  <cp:revision>6</cp:revision>
  <cp:lastPrinted>2026-02-25T15:09:00Z</cp:lastPrinted>
  <dcterms:created xsi:type="dcterms:W3CDTF">2026-04-24T17:51:00Z</dcterms:created>
  <dcterms:modified xsi:type="dcterms:W3CDTF">2026-07-16T19:01:00Z</dcterms:modified>
</cp:coreProperties>
</file>